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534DA" w14:textId="77777777" w:rsidR="00493A23" w:rsidRDefault="00493A23">
      <w:pPr>
        <w:pStyle w:val="BodyText"/>
        <w:rPr>
          <w:rFonts w:ascii="Times New Roman"/>
        </w:rPr>
      </w:pPr>
    </w:p>
    <w:p w14:paraId="628534DB" w14:textId="77777777" w:rsidR="00493A23" w:rsidRDefault="00493A23">
      <w:pPr>
        <w:pStyle w:val="BodyText"/>
        <w:rPr>
          <w:rFonts w:ascii="Times New Roman"/>
        </w:rPr>
      </w:pPr>
    </w:p>
    <w:p w14:paraId="628534DC" w14:textId="77777777" w:rsidR="00493A23" w:rsidRDefault="00493A23">
      <w:pPr>
        <w:pStyle w:val="BodyText"/>
        <w:spacing w:before="32"/>
        <w:rPr>
          <w:rFonts w:ascii="Times New Roman"/>
        </w:rPr>
      </w:pPr>
    </w:p>
    <w:p w14:paraId="628534DD" w14:textId="77777777" w:rsidR="00493A23" w:rsidRDefault="0092280D">
      <w:pPr>
        <w:pStyle w:val="Heading1"/>
      </w:pPr>
      <w:r>
        <w:t>State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Georgia</w:t>
      </w:r>
      <w:r>
        <w:rPr>
          <w:spacing w:val="-10"/>
        </w:rPr>
        <w:t xml:space="preserve"> </w:t>
      </w:r>
      <w:r>
        <w:t>Suspended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Debarred</w:t>
      </w:r>
      <w:r>
        <w:rPr>
          <w:spacing w:val="-10"/>
        </w:rPr>
        <w:t xml:space="preserve"> </w:t>
      </w:r>
      <w:r>
        <w:t>Suppliers State Fiscal Year 2027</w:t>
      </w:r>
    </w:p>
    <w:p w14:paraId="628534DE" w14:textId="77777777" w:rsidR="00493A23" w:rsidRDefault="00493A23">
      <w:pPr>
        <w:pStyle w:val="BodyText"/>
        <w:spacing w:before="1"/>
        <w:rPr>
          <w:b/>
        </w:rPr>
      </w:pPr>
    </w:p>
    <w:p w14:paraId="628534DF" w14:textId="77777777" w:rsidR="00493A23" w:rsidRDefault="0092280D">
      <w:pPr>
        <w:pStyle w:val="BodyText"/>
        <w:ind w:left="360" w:right="404"/>
      </w:pPr>
      <w:r>
        <w:t xml:space="preserve">The Department of Administrative Services, State Purchasing Division (SPD), may suspend or debar individuals or </w:t>
      </w:r>
      <w:hyperlink r:id="rId6">
        <w:r>
          <w:t xml:space="preserve">companies from doing business with the State of Georgia as further described in the </w:t>
        </w:r>
        <w:r>
          <w:rPr>
            <w:color w:val="3F54FF"/>
            <w:u w:val="single" w:color="3F54FF"/>
          </w:rPr>
          <w:t>Georgia Procurement Manual</w:t>
        </w:r>
        <w:r>
          <w:rPr>
            <w:color w:val="3F54FF"/>
          </w:rPr>
          <w:t xml:space="preserve"> </w:t>
        </w:r>
        <w:r>
          <w:rPr>
            <w:color w:val="3F54FF"/>
            <w:u w:val="single" w:color="3F54FF"/>
          </w:rPr>
          <w:t>(GPM)</w:t>
        </w:r>
        <w:r>
          <w:rPr>
            <w:color w:val="3F54FF"/>
          </w:rPr>
          <w:t xml:space="preserve"> </w:t>
        </w:r>
        <w:r>
          <w:t>Section 7.7.4 Suspension and Debarment.</w:t>
        </w:r>
        <w:r>
          <w:rPr>
            <w:spacing w:val="40"/>
          </w:rPr>
          <w:t xml:space="preserve"> </w:t>
        </w:r>
        <w:r>
          <w:t>The following list of suppliers have been suspended or debarred</w:t>
        </w:r>
      </w:hyperlink>
      <w:r>
        <w:t xml:space="preserve"> by SPD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Georgia</w:t>
      </w:r>
      <w:r>
        <w:rPr>
          <w:spacing w:val="-2"/>
        </w:rPr>
        <w:t xml:space="preserve"> </w:t>
      </w:r>
      <w:r>
        <w:t>contracts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respective</w:t>
      </w:r>
      <w:r>
        <w:rPr>
          <w:spacing w:val="-5"/>
        </w:rPr>
        <w:t xml:space="preserve"> </w:t>
      </w:r>
      <w:r>
        <w:t>effective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identified</w:t>
      </w:r>
      <w:r>
        <w:rPr>
          <w:spacing w:val="-2"/>
        </w:rPr>
        <w:t xml:space="preserve"> </w:t>
      </w:r>
      <w:r>
        <w:t>expiration</w:t>
      </w:r>
      <w:r>
        <w:rPr>
          <w:spacing w:val="-3"/>
        </w:rPr>
        <w:t xml:space="preserve"> </w:t>
      </w:r>
      <w:r>
        <w:t>date:</w:t>
      </w:r>
    </w:p>
    <w:p w14:paraId="628534E0" w14:textId="77777777" w:rsidR="00493A23" w:rsidRDefault="00493A23">
      <w:pPr>
        <w:pStyle w:val="BodyText"/>
        <w:spacing w:before="24"/>
        <w:rPr>
          <w:sz w:val="20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6"/>
        <w:gridCol w:w="1735"/>
        <w:gridCol w:w="1734"/>
        <w:gridCol w:w="2314"/>
        <w:gridCol w:w="1742"/>
        <w:gridCol w:w="1756"/>
      </w:tblGrid>
      <w:tr w:rsidR="00493A23" w14:paraId="628534E7" w14:textId="77777777">
        <w:trPr>
          <w:trHeight w:val="537"/>
        </w:trPr>
        <w:tc>
          <w:tcPr>
            <w:tcW w:w="1736" w:type="dxa"/>
            <w:shd w:val="clear" w:color="auto" w:fill="D9D9D9"/>
          </w:tcPr>
          <w:p w14:paraId="628534E1" w14:textId="77777777" w:rsidR="00493A23" w:rsidRDefault="0092280D">
            <w:pPr>
              <w:pStyle w:val="TableParagraph"/>
              <w:ind w:left="194"/>
              <w:rPr>
                <w:b/>
              </w:rPr>
            </w:pPr>
            <w:r>
              <w:rPr>
                <w:b/>
              </w:rPr>
              <w:t>Supplier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1735" w:type="dxa"/>
            <w:shd w:val="clear" w:color="auto" w:fill="D9D9D9"/>
          </w:tcPr>
          <w:p w14:paraId="628534E2" w14:textId="77777777" w:rsidR="00493A23" w:rsidRDefault="0092280D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Supplier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5"/>
              </w:rPr>
              <w:t>ID</w:t>
            </w:r>
          </w:p>
        </w:tc>
        <w:tc>
          <w:tcPr>
            <w:tcW w:w="1734" w:type="dxa"/>
            <w:shd w:val="clear" w:color="auto" w:fill="D9D9D9"/>
          </w:tcPr>
          <w:p w14:paraId="628534E3" w14:textId="77777777" w:rsidR="00493A23" w:rsidRDefault="0092280D">
            <w:pPr>
              <w:pStyle w:val="TableParagraph"/>
              <w:spacing w:line="270" w:lineRule="atLeast"/>
              <w:ind w:left="499" w:right="479" w:hanging="11"/>
              <w:rPr>
                <w:b/>
              </w:rPr>
            </w:pPr>
            <w:r>
              <w:rPr>
                <w:b/>
                <w:spacing w:val="-2"/>
              </w:rPr>
              <w:t>Supplier Address</w:t>
            </w:r>
          </w:p>
        </w:tc>
        <w:tc>
          <w:tcPr>
            <w:tcW w:w="2314" w:type="dxa"/>
            <w:shd w:val="clear" w:color="auto" w:fill="D9D9D9"/>
          </w:tcPr>
          <w:p w14:paraId="628534E4" w14:textId="77777777" w:rsidR="00493A23" w:rsidRDefault="0092280D">
            <w:pPr>
              <w:pStyle w:val="TableParagraph"/>
              <w:spacing w:line="270" w:lineRule="atLeast"/>
              <w:ind w:left="108" w:right="98" w:firstLine="763"/>
              <w:rPr>
                <w:b/>
              </w:rPr>
            </w:pPr>
            <w:r>
              <w:rPr>
                <w:b/>
                <w:spacing w:val="-2"/>
              </w:rPr>
              <w:t>Status (Suspended/Debarred)</w:t>
            </w:r>
          </w:p>
        </w:tc>
        <w:tc>
          <w:tcPr>
            <w:tcW w:w="1742" w:type="dxa"/>
            <w:shd w:val="clear" w:color="auto" w:fill="D9D9D9"/>
          </w:tcPr>
          <w:p w14:paraId="628534E5" w14:textId="77777777" w:rsidR="00493A23" w:rsidRDefault="0092280D">
            <w:pPr>
              <w:pStyle w:val="TableParagraph"/>
              <w:ind w:left="231"/>
              <w:rPr>
                <w:b/>
              </w:rPr>
            </w:pPr>
            <w:r>
              <w:rPr>
                <w:b/>
              </w:rPr>
              <w:t>Effective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Date</w:t>
            </w:r>
          </w:p>
        </w:tc>
        <w:tc>
          <w:tcPr>
            <w:tcW w:w="1756" w:type="dxa"/>
            <w:shd w:val="clear" w:color="auto" w:fill="D9D9D9"/>
          </w:tcPr>
          <w:p w14:paraId="628534E6" w14:textId="77777777" w:rsidR="00493A23" w:rsidRDefault="0092280D">
            <w:pPr>
              <w:pStyle w:val="TableParagraph"/>
              <w:ind w:left="168"/>
              <w:rPr>
                <w:b/>
              </w:rPr>
            </w:pPr>
            <w:r>
              <w:rPr>
                <w:b/>
                <w:spacing w:val="-2"/>
              </w:rPr>
              <w:t>Expiration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4"/>
              </w:rPr>
              <w:t>Date</w:t>
            </w:r>
          </w:p>
        </w:tc>
      </w:tr>
      <w:tr w:rsidR="00493A23" w14:paraId="628534E9" w14:textId="77777777">
        <w:trPr>
          <w:trHeight w:val="803"/>
        </w:trPr>
        <w:tc>
          <w:tcPr>
            <w:tcW w:w="11017" w:type="dxa"/>
            <w:gridSpan w:val="6"/>
          </w:tcPr>
          <w:p w14:paraId="628534E8" w14:textId="77777777" w:rsidR="00493A23" w:rsidRDefault="0092280D">
            <w:pPr>
              <w:pStyle w:val="TableParagraph"/>
              <w:spacing w:before="266"/>
              <w:jc w:val="center"/>
              <w:rPr>
                <w:b/>
              </w:rPr>
            </w:pPr>
            <w:r>
              <w:rPr>
                <w:b/>
                <w:spacing w:val="-4"/>
              </w:rPr>
              <w:t>NONE</w:t>
            </w:r>
          </w:p>
        </w:tc>
      </w:tr>
    </w:tbl>
    <w:p w14:paraId="628534EA" w14:textId="77777777" w:rsidR="00493A23" w:rsidRDefault="0092280D">
      <w:pPr>
        <w:pStyle w:val="BodyText"/>
        <w:spacing w:before="226"/>
        <w:ind w:left="391"/>
      </w:pPr>
      <w:r>
        <w:t>SPD</w:t>
      </w:r>
      <w:r>
        <w:rPr>
          <w:spacing w:val="-10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periodically</w:t>
      </w:r>
      <w:r>
        <w:rPr>
          <w:spacing w:val="-9"/>
        </w:rPr>
        <w:t xml:space="preserve"> </w:t>
      </w:r>
      <w:r>
        <w:t>update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republish</w:t>
      </w:r>
      <w:r>
        <w:rPr>
          <w:spacing w:val="-10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document.</w:t>
      </w:r>
      <w:r>
        <w:rPr>
          <w:spacing w:val="3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questions,</w:t>
      </w:r>
      <w:r>
        <w:rPr>
          <w:spacing w:val="-8"/>
        </w:rPr>
        <w:t xml:space="preserve"> </w:t>
      </w:r>
      <w:r>
        <w:t>please</w:t>
      </w:r>
      <w:r>
        <w:rPr>
          <w:spacing w:val="-10"/>
        </w:rPr>
        <w:t xml:space="preserve"> </w:t>
      </w:r>
      <w:r>
        <w:t>contact</w:t>
      </w:r>
      <w:r>
        <w:rPr>
          <w:spacing w:val="-10"/>
        </w:rPr>
        <w:t xml:space="preserve"> </w:t>
      </w:r>
      <w:r>
        <w:t>SPD</w:t>
      </w:r>
      <w:r>
        <w:rPr>
          <w:spacing w:val="-10"/>
        </w:rPr>
        <w:t xml:space="preserve"> </w:t>
      </w:r>
      <w:r>
        <w:rPr>
          <w:spacing w:val="-5"/>
        </w:rPr>
        <w:t>at</w:t>
      </w:r>
    </w:p>
    <w:p w14:paraId="628534EB" w14:textId="77777777" w:rsidR="00493A23" w:rsidRDefault="0092280D">
      <w:pPr>
        <w:pStyle w:val="BodyText"/>
        <w:ind w:left="391"/>
      </w:pPr>
      <w:hyperlink r:id="rId7">
        <w:r>
          <w:rPr>
            <w:color w:val="0000FF"/>
            <w:spacing w:val="-2"/>
            <w:u w:val="single" w:color="0000FF"/>
          </w:rPr>
          <w:t>spdpolicy@doas.ga.gov</w:t>
        </w:r>
        <w:r>
          <w:rPr>
            <w:spacing w:val="-2"/>
          </w:rPr>
          <w:t>.</w:t>
        </w:r>
      </w:hyperlink>
    </w:p>
    <w:sectPr w:rsidR="00493A23">
      <w:headerReference w:type="default" r:id="rId8"/>
      <w:footerReference w:type="default" r:id="rId9"/>
      <w:type w:val="continuous"/>
      <w:pgSz w:w="12240" w:h="15840"/>
      <w:pgMar w:top="2180" w:right="360" w:bottom="1420" w:left="360" w:header="626" w:footer="123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92BF7" w14:textId="77777777" w:rsidR="0092280D" w:rsidRDefault="0092280D">
      <w:r>
        <w:separator/>
      </w:r>
    </w:p>
  </w:endnote>
  <w:endnote w:type="continuationSeparator" w:id="0">
    <w:p w14:paraId="21853C51" w14:textId="77777777" w:rsidR="0092280D" w:rsidRDefault="00922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534ED" w14:textId="77777777" w:rsidR="00493A23" w:rsidRDefault="0092280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3296" behindDoc="1" locked="0" layoutInCell="1" allowOverlap="1" wp14:anchorId="628534F6" wp14:editId="628534F7">
              <wp:simplePos x="0" y="0"/>
              <wp:positionH relativeFrom="page">
                <wp:posOffset>438150</wp:posOffset>
              </wp:positionH>
              <wp:positionV relativeFrom="page">
                <wp:posOffset>9097505</wp:posOffset>
              </wp:positionV>
              <wp:extent cx="6896734" cy="635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96734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96734" h="6350">
                            <a:moveTo>
                              <a:pt x="6896112" y="0"/>
                            </a:move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6896112" y="6108"/>
                            </a:lnTo>
                            <a:lnTo>
                              <a:pt x="6896112" y="0"/>
                            </a:lnTo>
                            <a:close/>
                          </a:path>
                        </a:pathLst>
                      </a:custGeom>
                      <a:solidFill>
                        <a:srgbClr val="7C6F6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5B3C51" id="Graphic 5" o:spid="_x0000_s1026" style="position:absolute;margin-left:34.5pt;margin-top:716.35pt;width:543.05pt;height:.5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967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" path="m6896112,l,,,6108r6896112,l6896112,xe" fillcolor="#7c6f6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3808" behindDoc="1" locked="0" layoutInCell="1" allowOverlap="1" wp14:anchorId="628534F8" wp14:editId="628534F9">
              <wp:simplePos x="0" y="0"/>
              <wp:positionH relativeFrom="page">
                <wp:posOffset>2412758</wp:posOffset>
              </wp:positionH>
              <wp:positionV relativeFrom="page">
                <wp:posOffset>9201594</wp:posOffset>
              </wp:positionV>
              <wp:extent cx="2947035" cy="33210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47035" cy="3321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853502" w14:textId="77777777" w:rsidR="00493A23" w:rsidRDefault="0092280D">
                          <w:pPr>
                            <w:spacing w:line="163" w:lineRule="exact"/>
                            <w:ind w:left="1" w:right="1"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color w:val="7C6F60"/>
                              <w:sz w:val="14"/>
                            </w:rPr>
                            <w:t>State</w:t>
                          </w:r>
                          <w:r>
                            <w:rPr>
                              <w:color w:val="7C6F60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7C6F60"/>
                              <w:sz w:val="14"/>
                            </w:rPr>
                            <w:t>Purchasing</w:t>
                          </w:r>
                          <w:r>
                            <w:rPr>
                              <w:color w:val="7C6F60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7C6F60"/>
                              <w:spacing w:val="-2"/>
                              <w:sz w:val="14"/>
                            </w:rPr>
                            <w:t>Division</w:t>
                          </w:r>
                        </w:p>
                        <w:p w14:paraId="62853503" w14:textId="77777777" w:rsidR="00493A23" w:rsidRDefault="0092280D">
                          <w:pPr>
                            <w:ind w:left="1"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color w:val="7C6F60"/>
                              <w:sz w:val="14"/>
                            </w:rPr>
                            <w:t>200</w:t>
                          </w:r>
                          <w:r>
                            <w:rPr>
                              <w:color w:val="7C6F6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7C6F60"/>
                              <w:sz w:val="14"/>
                            </w:rPr>
                            <w:t>Piedmont</w:t>
                          </w:r>
                          <w:r>
                            <w:rPr>
                              <w:color w:val="7C6F6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7C6F60"/>
                              <w:sz w:val="14"/>
                            </w:rPr>
                            <w:t>Avenue</w:t>
                          </w:r>
                          <w:r>
                            <w:rPr>
                              <w:color w:val="7C6F6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7C6F60"/>
                              <w:sz w:val="14"/>
                            </w:rPr>
                            <w:t>SE</w:t>
                          </w:r>
                          <w:r>
                            <w:rPr>
                              <w:color w:val="7C6F6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Wingdings" w:hAnsi="Wingdings"/>
                              <w:color w:val="7C6F60"/>
                              <w:sz w:val="14"/>
                            </w:rPr>
                            <w:t></w:t>
                          </w:r>
                          <w:r>
                            <w:rPr>
                              <w:rFonts w:ascii="Times New Roman" w:hAnsi="Times New Roman"/>
                              <w:color w:val="7C6F60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7C6F60"/>
                              <w:sz w:val="14"/>
                            </w:rPr>
                            <w:t>Suite</w:t>
                          </w:r>
                          <w:r>
                            <w:rPr>
                              <w:color w:val="7C6F6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7C6F60"/>
                              <w:sz w:val="14"/>
                            </w:rPr>
                            <w:t>1804</w:t>
                          </w:r>
                          <w:r>
                            <w:rPr>
                              <w:color w:val="7C6F6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7C6F60"/>
                              <w:sz w:val="14"/>
                            </w:rPr>
                            <w:t>West</w:t>
                          </w:r>
                          <w:r>
                            <w:rPr>
                              <w:color w:val="7C6F6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7C6F60"/>
                              <w:sz w:val="14"/>
                            </w:rPr>
                            <w:t>Tower</w:t>
                          </w:r>
                          <w:r>
                            <w:rPr>
                              <w:color w:val="7C6F6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Wingdings" w:hAnsi="Wingdings"/>
                              <w:color w:val="7C6F60"/>
                              <w:sz w:val="14"/>
                            </w:rPr>
                            <w:t></w:t>
                          </w:r>
                          <w:r>
                            <w:rPr>
                              <w:rFonts w:ascii="Times New Roman" w:hAnsi="Times New Roman"/>
                              <w:color w:val="7C6F60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7C6F60"/>
                              <w:sz w:val="14"/>
                            </w:rPr>
                            <w:t>Atlanta,</w:t>
                          </w:r>
                          <w:r>
                            <w:rPr>
                              <w:color w:val="7C6F6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7C6F60"/>
                              <w:sz w:val="14"/>
                            </w:rPr>
                            <w:t>Georgia</w:t>
                          </w:r>
                          <w:r>
                            <w:rPr>
                              <w:color w:val="7C6F6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7C6F60"/>
                              <w:sz w:val="14"/>
                            </w:rPr>
                            <w:t>30334-9010</w:t>
                          </w:r>
                          <w:r>
                            <w:rPr>
                              <w:color w:val="7C6F60"/>
                              <w:spacing w:val="40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7C6F60"/>
                                <w:spacing w:val="-2"/>
                                <w:sz w:val="14"/>
                              </w:rPr>
                              <w:t>www.doas.ga.gov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8534F8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190pt;margin-top:724.55pt;width:232.05pt;height:26.15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" filled="f" stroked="f">
              <v:textbox inset="0,0,0,0">
                <w:txbxContent>
                  <w:p w14:paraId="62853502" w14:textId="77777777" w:rsidR="00493A23" w:rsidRDefault="0092280D">
                    <w:pPr>
                      <w:spacing w:line="163" w:lineRule="exact"/>
                      <w:ind w:left="1" w:right="1"/>
                      <w:jc w:val="center"/>
                      <w:rPr>
                        <w:sz w:val="14"/>
                      </w:rPr>
                    </w:pPr>
                    <w:r>
                      <w:rPr>
                        <w:color w:val="7C6F60"/>
                        <w:sz w:val="14"/>
                      </w:rPr>
                      <w:t>State</w:t>
                    </w:r>
                    <w:r>
                      <w:rPr>
                        <w:color w:val="7C6F60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7C6F60"/>
                        <w:sz w:val="14"/>
                      </w:rPr>
                      <w:t>Purchasing</w:t>
                    </w:r>
                    <w:r>
                      <w:rPr>
                        <w:color w:val="7C6F6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7C6F60"/>
                        <w:spacing w:val="-2"/>
                        <w:sz w:val="14"/>
                      </w:rPr>
                      <w:t>Division</w:t>
                    </w:r>
                  </w:p>
                  <w:p w14:paraId="62853503" w14:textId="77777777" w:rsidR="00493A23" w:rsidRDefault="0092280D">
                    <w:pPr>
                      <w:ind w:left="1"/>
                      <w:jc w:val="center"/>
                      <w:rPr>
                        <w:sz w:val="14"/>
                      </w:rPr>
                    </w:pPr>
                    <w:r>
                      <w:rPr>
                        <w:color w:val="7C6F60"/>
                        <w:sz w:val="14"/>
                      </w:rPr>
                      <w:t>200</w:t>
                    </w:r>
                    <w:r>
                      <w:rPr>
                        <w:color w:val="7C6F6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7C6F60"/>
                        <w:sz w:val="14"/>
                      </w:rPr>
                      <w:t>Piedmont</w:t>
                    </w:r>
                    <w:r>
                      <w:rPr>
                        <w:color w:val="7C6F6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7C6F60"/>
                        <w:sz w:val="14"/>
                      </w:rPr>
                      <w:t>Avenue</w:t>
                    </w:r>
                    <w:r>
                      <w:rPr>
                        <w:color w:val="7C6F6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7C6F60"/>
                        <w:sz w:val="14"/>
                      </w:rPr>
                      <w:t>SE</w:t>
                    </w:r>
                    <w:r>
                      <w:rPr>
                        <w:color w:val="7C6F6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Wingdings" w:hAnsi="Wingdings"/>
                        <w:color w:val="7C6F60"/>
                        <w:sz w:val="14"/>
                      </w:rPr>
                      <w:t></w:t>
                    </w:r>
                    <w:r>
                      <w:rPr>
                        <w:rFonts w:ascii="Times New Roman" w:hAnsi="Times New Roman"/>
                        <w:color w:val="7C6F6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color w:val="7C6F60"/>
                        <w:sz w:val="14"/>
                      </w:rPr>
                      <w:t>Suite</w:t>
                    </w:r>
                    <w:r>
                      <w:rPr>
                        <w:color w:val="7C6F6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7C6F60"/>
                        <w:sz w:val="14"/>
                      </w:rPr>
                      <w:t>1804</w:t>
                    </w:r>
                    <w:r>
                      <w:rPr>
                        <w:color w:val="7C6F6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7C6F60"/>
                        <w:sz w:val="14"/>
                      </w:rPr>
                      <w:t>West</w:t>
                    </w:r>
                    <w:r>
                      <w:rPr>
                        <w:color w:val="7C6F6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7C6F60"/>
                        <w:sz w:val="14"/>
                      </w:rPr>
                      <w:t>Tower</w:t>
                    </w:r>
                    <w:r>
                      <w:rPr>
                        <w:color w:val="7C6F6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Wingdings" w:hAnsi="Wingdings"/>
                        <w:color w:val="7C6F60"/>
                        <w:sz w:val="14"/>
                      </w:rPr>
                      <w:t></w:t>
                    </w:r>
                    <w:r>
                      <w:rPr>
                        <w:rFonts w:ascii="Times New Roman" w:hAnsi="Times New Roman"/>
                        <w:color w:val="7C6F6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color w:val="7C6F60"/>
                        <w:sz w:val="14"/>
                      </w:rPr>
                      <w:t>Atlanta,</w:t>
                    </w:r>
                    <w:r>
                      <w:rPr>
                        <w:color w:val="7C6F6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7C6F60"/>
                        <w:sz w:val="14"/>
                      </w:rPr>
                      <w:t>Georgia</w:t>
                    </w:r>
                    <w:r>
                      <w:rPr>
                        <w:color w:val="7C6F6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7C6F60"/>
                        <w:sz w:val="14"/>
                      </w:rPr>
                      <w:t>30334-9010</w:t>
                    </w:r>
                    <w:r>
                      <w:rPr>
                        <w:color w:val="7C6F60"/>
                        <w:spacing w:val="40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color w:val="7C6F60"/>
                          <w:spacing w:val="-2"/>
                          <w:sz w:val="14"/>
                        </w:rPr>
                        <w:t>www.doas.ga.gov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4320" behindDoc="1" locked="0" layoutInCell="1" allowOverlap="1" wp14:anchorId="628534FA" wp14:editId="628534FB">
              <wp:simplePos x="0" y="0"/>
              <wp:positionH relativeFrom="page">
                <wp:posOffset>444506</wp:posOffset>
              </wp:positionH>
              <wp:positionV relativeFrom="page">
                <wp:posOffset>9309827</wp:posOffset>
              </wp:positionV>
              <wp:extent cx="804545" cy="1149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4545" cy="114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853504" w14:textId="77777777" w:rsidR="00493A23" w:rsidRDefault="0092280D">
                          <w:pPr>
                            <w:spacing w:line="163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7C6F60"/>
                              <w:spacing w:val="-2"/>
                              <w:sz w:val="14"/>
                            </w:rPr>
                            <w:t>Phone:</w:t>
                          </w:r>
                          <w:r>
                            <w:rPr>
                              <w:color w:val="7C6F60"/>
                              <w:spacing w:val="1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7C6F60"/>
                              <w:spacing w:val="-2"/>
                              <w:sz w:val="14"/>
                            </w:rPr>
                            <w:t>404-657-</w:t>
                          </w:r>
                          <w:r>
                            <w:rPr>
                              <w:color w:val="7C6F60"/>
                              <w:spacing w:val="-4"/>
                              <w:sz w:val="14"/>
                            </w:rPr>
                            <w:t>6000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8534FA" id="Textbox 7" o:spid="_x0000_s1029" type="#_x0000_t202" style="position:absolute;margin-left:35pt;margin-top:733.05pt;width:63.35pt;height:9.05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" filled="f" stroked="f">
              <v:textbox inset="0,0,0,0">
                <w:txbxContent>
                  <w:p w14:paraId="62853504" w14:textId="77777777" w:rsidR="00493A23" w:rsidRDefault="0092280D">
                    <w:pPr>
                      <w:spacing w:line="163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color w:val="7C6F60"/>
                        <w:spacing w:val="-2"/>
                        <w:sz w:val="14"/>
                      </w:rPr>
                      <w:t>Phone:</w:t>
                    </w:r>
                    <w:r>
                      <w:rPr>
                        <w:color w:val="7C6F60"/>
                        <w:spacing w:val="18"/>
                        <w:sz w:val="14"/>
                      </w:rPr>
                      <w:t xml:space="preserve"> </w:t>
                    </w:r>
                    <w:r>
                      <w:rPr>
                        <w:color w:val="7C6F60"/>
                        <w:spacing w:val="-2"/>
                        <w:sz w:val="14"/>
                      </w:rPr>
                      <w:t>404-657-</w:t>
                    </w:r>
                    <w:r>
                      <w:rPr>
                        <w:color w:val="7C6F60"/>
                        <w:spacing w:val="-4"/>
                        <w:sz w:val="14"/>
                      </w:rPr>
                      <w:t>6000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4832" behindDoc="1" locked="0" layoutInCell="1" allowOverlap="1" wp14:anchorId="628534FC" wp14:editId="628534FD">
              <wp:simplePos x="0" y="0"/>
              <wp:positionH relativeFrom="page">
                <wp:posOffset>6631971</wp:posOffset>
              </wp:positionH>
              <wp:positionV relativeFrom="page">
                <wp:posOffset>9309827</wp:posOffset>
              </wp:positionV>
              <wp:extent cx="695960" cy="1149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5960" cy="114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853505" w14:textId="77777777" w:rsidR="00493A23" w:rsidRDefault="0092280D">
                          <w:pPr>
                            <w:spacing w:line="163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7C6F60"/>
                              <w:spacing w:val="-2"/>
                              <w:sz w:val="14"/>
                            </w:rPr>
                            <w:t>Fax:</w:t>
                          </w:r>
                          <w:r>
                            <w:rPr>
                              <w:color w:val="7C6F60"/>
                              <w:spacing w:val="1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7C6F60"/>
                              <w:spacing w:val="-2"/>
                              <w:sz w:val="14"/>
                            </w:rPr>
                            <w:t>404-657-</w:t>
                          </w:r>
                          <w:r>
                            <w:rPr>
                              <w:color w:val="7C6F60"/>
                              <w:spacing w:val="-4"/>
                              <w:sz w:val="14"/>
                            </w:rPr>
                            <w:t>8444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8534FC" id="Textbox 8" o:spid="_x0000_s1030" type="#_x0000_t202" style="position:absolute;margin-left:522.2pt;margin-top:733.05pt;width:54.8pt;height:9.05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" filled="f" stroked="f">
              <v:textbox inset="0,0,0,0">
                <w:txbxContent>
                  <w:p w14:paraId="62853505" w14:textId="77777777" w:rsidR="00493A23" w:rsidRDefault="0092280D">
                    <w:pPr>
                      <w:spacing w:line="163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color w:val="7C6F60"/>
                        <w:spacing w:val="-2"/>
                        <w:sz w:val="14"/>
                      </w:rPr>
                      <w:t>Fax:</w:t>
                    </w:r>
                    <w:r>
                      <w:rPr>
                        <w:color w:val="7C6F60"/>
                        <w:spacing w:val="16"/>
                        <w:sz w:val="14"/>
                      </w:rPr>
                      <w:t xml:space="preserve"> </w:t>
                    </w:r>
                    <w:r>
                      <w:rPr>
                        <w:color w:val="7C6F60"/>
                        <w:spacing w:val="-2"/>
                        <w:sz w:val="14"/>
                      </w:rPr>
                      <w:t>404-657-</w:t>
                    </w:r>
                    <w:r>
                      <w:rPr>
                        <w:color w:val="7C6F60"/>
                        <w:spacing w:val="-4"/>
                        <w:sz w:val="14"/>
                      </w:rPr>
                      <w:t>8444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EE55C" w14:textId="77777777" w:rsidR="0092280D" w:rsidRDefault="0092280D">
      <w:r>
        <w:separator/>
      </w:r>
    </w:p>
  </w:footnote>
  <w:footnote w:type="continuationSeparator" w:id="0">
    <w:p w14:paraId="46C713DB" w14:textId="77777777" w:rsidR="0092280D" w:rsidRDefault="00922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534EC" w14:textId="77777777" w:rsidR="00493A23" w:rsidRDefault="0092280D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1248" behindDoc="1" locked="0" layoutInCell="1" allowOverlap="1" wp14:anchorId="628534EE" wp14:editId="4275EA3C">
          <wp:simplePos x="0" y="0"/>
          <wp:positionH relativeFrom="page">
            <wp:posOffset>3468368</wp:posOffset>
          </wp:positionH>
          <wp:positionV relativeFrom="page">
            <wp:posOffset>397509</wp:posOffset>
          </wp:positionV>
          <wp:extent cx="870584" cy="879474"/>
          <wp:effectExtent l="0" t="0" r="0" b="0"/>
          <wp:wrapNone/>
          <wp:docPr id="1" name="Image 1" descr="The Seal of Georgi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The Seal of Georgia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0584" cy="8794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1760" behindDoc="1" locked="0" layoutInCell="1" allowOverlap="1" wp14:anchorId="628534F0" wp14:editId="628534F1">
              <wp:simplePos x="0" y="0"/>
              <wp:positionH relativeFrom="page">
                <wp:posOffset>438150</wp:posOffset>
              </wp:positionH>
              <wp:positionV relativeFrom="page">
                <wp:posOffset>1383791</wp:posOffset>
              </wp:positionV>
              <wp:extent cx="6896734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96734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96734" h="6350">
                            <a:moveTo>
                              <a:pt x="6896112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896112" y="6096"/>
                            </a:lnTo>
                            <a:lnTo>
                              <a:pt x="689611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D9E501" id="Graphic 2" o:spid="_x0000_s1026" style="position:absolute;margin-left:34.5pt;margin-top:108.95pt;width:543.05pt;height:.5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967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" path="m6896112,l,,,6096r6896112,l689611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628534F2" wp14:editId="628534F3">
              <wp:simplePos x="0" y="0"/>
              <wp:positionH relativeFrom="page">
                <wp:posOffset>528319</wp:posOffset>
              </wp:positionH>
              <wp:positionV relativeFrom="page">
                <wp:posOffset>1117536</wp:posOffset>
              </wp:positionV>
              <wp:extent cx="618490" cy="2514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8490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8534FE" w14:textId="77777777" w:rsidR="00493A23" w:rsidRDefault="0092280D">
                          <w:pPr>
                            <w:spacing w:line="183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7C6F60"/>
                              <w:sz w:val="16"/>
                            </w:rPr>
                            <w:t>Brian</w:t>
                          </w:r>
                          <w:r>
                            <w:rPr>
                              <w:b/>
                              <w:color w:val="7C6F6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C6F60"/>
                              <w:sz w:val="16"/>
                            </w:rPr>
                            <w:t>P.</w:t>
                          </w:r>
                          <w:r>
                            <w:rPr>
                              <w:b/>
                              <w:color w:val="7C6F6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C6F60"/>
                              <w:spacing w:val="-4"/>
                              <w:sz w:val="16"/>
                            </w:rPr>
                            <w:t>Kemp</w:t>
                          </w:r>
                        </w:p>
                        <w:p w14:paraId="628534FF" w14:textId="77777777" w:rsidR="00493A23" w:rsidRDefault="0092280D">
                          <w:pPr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7C6F60"/>
                              <w:spacing w:val="-2"/>
                              <w:sz w:val="16"/>
                            </w:rPr>
                            <w:t>Governor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8534F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1.6pt;margin-top:88pt;width:48.7pt;height:19.8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" filled="f" stroked="f">
              <v:textbox inset="0,0,0,0">
                <w:txbxContent>
                  <w:p w14:paraId="628534FE" w14:textId="77777777" w:rsidR="00493A23" w:rsidRDefault="0092280D">
                    <w:pPr>
                      <w:spacing w:line="183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7C6F60"/>
                        <w:sz w:val="16"/>
                      </w:rPr>
                      <w:t>Brian</w:t>
                    </w:r>
                    <w:r>
                      <w:rPr>
                        <w:b/>
                        <w:color w:val="7C6F6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7C6F60"/>
                        <w:sz w:val="16"/>
                      </w:rPr>
                      <w:t>P.</w:t>
                    </w:r>
                    <w:r>
                      <w:rPr>
                        <w:b/>
                        <w:color w:val="7C6F6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7C6F60"/>
                        <w:spacing w:val="-4"/>
                        <w:sz w:val="16"/>
                      </w:rPr>
                      <w:t>Kemp</w:t>
                    </w:r>
                  </w:p>
                  <w:p w14:paraId="628534FF" w14:textId="77777777" w:rsidR="00493A23" w:rsidRDefault="0092280D">
                    <w:pPr>
                      <w:ind w:left="20"/>
                      <w:rPr>
                        <w:sz w:val="16"/>
                      </w:rPr>
                    </w:pPr>
                    <w:r>
                      <w:rPr>
                        <w:color w:val="7C6F60"/>
                        <w:spacing w:val="-2"/>
                        <w:sz w:val="16"/>
                      </w:rPr>
                      <w:t>Governor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2784" behindDoc="1" locked="0" layoutInCell="1" allowOverlap="1" wp14:anchorId="628534F4" wp14:editId="628534F5">
              <wp:simplePos x="0" y="0"/>
              <wp:positionH relativeFrom="page">
                <wp:posOffset>6308090</wp:posOffset>
              </wp:positionH>
              <wp:positionV relativeFrom="page">
                <wp:posOffset>1117536</wp:posOffset>
              </wp:positionV>
              <wp:extent cx="845185" cy="2514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5185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853500" w14:textId="77777777" w:rsidR="00493A23" w:rsidRDefault="0092280D">
                          <w:pPr>
                            <w:spacing w:line="183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7C6F60"/>
                              <w:sz w:val="16"/>
                            </w:rPr>
                            <w:t>Rebecca</w:t>
                          </w:r>
                          <w:r>
                            <w:rPr>
                              <w:b/>
                              <w:color w:val="7C6F6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C6F60"/>
                              <w:sz w:val="16"/>
                            </w:rPr>
                            <w:t>N.</w:t>
                          </w:r>
                          <w:r>
                            <w:rPr>
                              <w:b/>
                              <w:color w:val="7C6F6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C6F60"/>
                              <w:spacing w:val="-2"/>
                              <w:sz w:val="16"/>
                            </w:rPr>
                            <w:t>Sullivan</w:t>
                          </w:r>
                        </w:p>
                        <w:p w14:paraId="62853501" w14:textId="77777777" w:rsidR="00493A23" w:rsidRDefault="0092280D">
                          <w:pPr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7C6F60"/>
                              <w:spacing w:val="-2"/>
                              <w:sz w:val="16"/>
                            </w:rPr>
                            <w:t>Commissioner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8534F4" id="Textbox 4" o:spid="_x0000_s1027" type="#_x0000_t202" style="position:absolute;margin-left:496.7pt;margin-top:88pt;width:66.55pt;height:19.8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" filled="f" stroked="f">
              <v:textbox inset="0,0,0,0">
                <w:txbxContent>
                  <w:p w14:paraId="62853500" w14:textId="77777777" w:rsidR="00493A23" w:rsidRDefault="0092280D">
                    <w:pPr>
                      <w:spacing w:line="183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7C6F60"/>
                        <w:sz w:val="16"/>
                      </w:rPr>
                      <w:t>Rebecca</w:t>
                    </w:r>
                    <w:r>
                      <w:rPr>
                        <w:b/>
                        <w:color w:val="7C6F6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7C6F60"/>
                        <w:sz w:val="16"/>
                      </w:rPr>
                      <w:t>N.</w:t>
                    </w:r>
                    <w:r>
                      <w:rPr>
                        <w:b/>
                        <w:color w:val="7C6F6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7C6F60"/>
                        <w:spacing w:val="-2"/>
                        <w:sz w:val="16"/>
                      </w:rPr>
                      <w:t>Sullivan</w:t>
                    </w:r>
                  </w:p>
                  <w:p w14:paraId="62853501" w14:textId="77777777" w:rsidR="00493A23" w:rsidRDefault="0092280D">
                    <w:pPr>
                      <w:ind w:left="20"/>
                      <w:rPr>
                        <w:sz w:val="16"/>
                      </w:rPr>
                    </w:pPr>
                    <w:r>
                      <w:rPr>
                        <w:color w:val="7C6F60"/>
                        <w:spacing w:val="-2"/>
                        <w:sz w:val="16"/>
                      </w:rPr>
                      <w:t>Commissioner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3A23"/>
    <w:rsid w:val="00326358"/>
    <w:rsid w:val="00493A23"/>
    <w:rsid w:val="0092280D"/>
    <w:rsid w:val="00A1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8534DA"/>
  <w15:docId w15:val="{4C1E10B4-F873-4E6E-AF90-053DBFEE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723" w:right="3040" w:hanging="136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rocess.improvement@doas.ga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oas.ga.gov/state-purchasing/purchasing-law-administrative-rules-and-policies/overview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oas.ga.gov/" TargetMode="External"/><Relationship Id="rId1" Type="http://schemas.openxmlformats.org/officeDocument/2006/relationships/hyperlink" Target="http://www.doas.ga.gov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801</Characters>
  <Application>Microsoft Office Word</Application>
  <DocSecurity>0</DocSecurity>
  <Lines>6</Lines>
  <Paragraphs>1</Paragraphs>
  <ScaleCrop>false</ScaleCrop>
  <Company>State of Georgia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pwilson</dc:creator>
  <cp:lastModifiedBy>Pop, Adeline</cp:lastModifiedBy>
  <cp:revision>2</cp:revision>
  <dcterms:created xsi:type="dcterms:W3CDTF">2026-08-11T16:05:00Z</dcterms:created>
  <dcterms:modified xsi:type="dcterms:W3CDTF">2026-08-11T16:20:00Z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2026-08-11T00:00:00Z</vt:filetime>
  </property>
  <property fmtid="{D5CDD505-2E9C-101B-9397-08002B2CF9AE}" pid="5" name="Producer">
    <vt:lpwstr>Adobe PDF Library 22.3.90</vt:lpwstr>
  </property>
</Properties>
</file>