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59E06" w14:textId="77777777" w:rsidR="00FC4F92" w:rsidRDefault="00FC4F92" w:rsidP="00FC4F92">
      <w:pPr>
        <w:rPr>
          <w:sz w:val="48"/>
          <w:szCs w:val="48"/>
        </w:rPr>
      </w:pPr>
      <w:r>
        <w:rPr>
          <w:noProof/>
        </w:rPr>
        <w:drawing>
          <wp:inline distT="0" distB="0" distL="0" distR="0" wp14:anchorId="00FB225B" wp14:editId="3D61A00D">
            <wp:extent cx="4467225" cy="11334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7225" cy="1133475"/>
                    </a:xfrm>
                    <a:prstGeom prst="rect">
                      <a:avLst/>
                    </a:prstGeom>
                    <a:noFill/>
                    <a:ln>
                      <a:noFill/>
                    </a:ln>
                  </pic:spPr>
                </pic:pic>
              </a:graphicData>
            </a:graphic>
          </wp:inline>
        </w:drawing>
      </w:r>
    </w:p>
    <w:p w14:paraId="58BC2F89" w14:textId="77777777" w:rsidR="00FC4F92" w:rsidRDefault="00FC4F92" w:rsidP="00FC4F92">
      <w:pPr>
        <w:rPr>
          <w:sz w:val="48"/>
          <w:szCs w:val="48"/>
        </w:rPr>
      </w:pPr>
    </w:p>
    <w:p w14:paraId="46786F10" w14:textId="77777777" w:rsidR="00FC4F92" w:rsidRPr="009140A1" w:rsidRDefault="00FC4F92" w:rsidP="00FC4F92">
      <w:pPr>
        <w:rPr>
          <w:rFonts w:ascii="Helvetica" w:hAnsi="Helvetica"/>
          <w:sz w:val="48"/>
          <w:szCs w:val="48"/>
        </w:rPr>
      </w:pPr>
      <w:r w:rsidRPr="009140A1">
        <w:rPr>
          <w:rFonts w:ascii="Helvetica" w:hAnsi="Helvetica"/>
          <w:sz w:val="48"/>
          <w:szCs w:val="48"/>
        </w:rPr>
        <w:t>A New Way Forward</w:t>
      </w:r>
    </w:p>
    <w:p w14:paraId="15499FEB" w14:textId="77777777" w:rsidR="00FC4F92" w:rsidRPr="009140A1" w:rsidRDefault="00FC4F92" w:rsidP="00FC4F92">
      <w:pPr>
        <w:rPr>
          <w:rFonts w:ascii="Helvetica" w:hAnsi="Helvetica"/>
          <w:sz w:val="32"/>
          <w:szCs w:val="32"/>
        </w:rPr>
      </w:pPr>
      <w:r w:rsidRPr="009140A1">
        <w:rPr>
          <w:rFonts w:ascii="Helvetica" w:hAnsi="Helvetica"/>
          <w:sz w:val="32"/>
          <w:szCs w:val="32"/>
        </w:rPr>
        <w:t xml:space="preserve">DOAS Flexible Benefits Premium Tool </w:t>
      </w:r>
    </w:p>
    <w:p w14:paraId="4488AB73" w14:textId="77777777" w:rsidR="00FC4F92" w:rsidRPr="009140A1" w:rsidRDefault="00FC4F92" w:rsidP="00FC4F92">
      <w:pPr>
        <w:rPr>
          <w:rFonts w:ascii="Helvetica" w:hAnsi="Helvetica"/>
          <w:sz w:val="32"/>
          <w:szCs w:val="32"/>
        </w:rPr>
      </w:pPr>
      <w:r w:rsidRPr="009140A1">
        <w:rPr>
          <w:rFonts w:ascii="Helvetica" w:hAnsi="Helvetica"/>
          <w:sz w:val="32"/>
          <w:szCs w:val="32"/>
        </w:rPr>
        <w:t>Training Participant Guide</w:t>
      </w:r>
    </w:p>
    <w:p w14:paraId="4A2633A4" w14:textId="08DD129C" w:rsidR="00FC4F92" w:rsidRPr="009140A1" w:rsidRDefault="00286876" w:rsidP="00FC4F92">
      <w:pPr>
        <w:rPr>
          <w:rFonts w:ascii="Helvetica" w:hAnsi="Helvetica"/>
          <w:b/>
          <w:bCs/>
        </w:rPr>
      </w:pPr>
      <w:r>
        <w:rPr>
          <w:rFonts w:ascii="Helvetica" w:hAnsi="Helvetica"/>
          <w:b/>
          <w:bCs/>
        </w:rPr>
        <w:t>June</w:t>
      </w:r>
      <w:r w:rsidR="00FC4F92">
        <w:rPr>
          <w:rFonts w:ascii="Helvetica" w:hAnsi="Helvetica"/>
          <w:b/>
          <w:bCs/>
        </w:rPr>
        <w:t xml:space="preserve"> 2023</w:t>
      </w:r>
    </w:p>
    <w:p w14:paraId="369804C1" w14:textId="77777777" w:rsidR="00FC4F92" w:rsidRDefault="00FC4F92" w:rsidP="00FC4F92">
      <w:pPr>
        <w:rPr>
          <w:b/>
          <w:bCs/>
        </w:rPr>
      </w:pPr>
      <w:r>
        <w:rPr>
          <w:b/>
          <w:bCs/>
        </w:rPr>
        <w:br w:type="page"/>
      </w:r>
    </w:p>
    <w:p w14:paraId="0334DD34" w14:textId="136666AC" w:rsidR="00986003"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1</w:t>
      </w:r>
    </w:p>
    <w:p w14:paraId="5A7D8017" w14:textId="1BA7E79F" w:rsidR="00B909B5" w:rsidRPr="004A61F5" w:rsidRDefault="00B909B5" w:rsidP="00B909B5">
      <w:pPr>
        <w:spacing w:line="360" w:lineRule="auto"/>
        <w:rPr>
          <w:rFonts w:ascii="Arial" w:hAnsi="Arial" w:cs="Arial"/>
          <w:sz w:val="20"/>
          <w:szCs w:val="20"/>
        </w:rPr>
      </w:pPr>
    </w:p>
    <w:p w14:paraId="136D7C81" w14:textId="10D8E873" w:rsidR="00B909B5" w:rsidRPr="004A61F5" w:rsidRDefault="00DC5C80" w:rsidP="00B909B5">
      <w:pPr>
        <w:spacing w:line="360" w:lineRule="auto"/>
        <w:jc w:val="center"/>
        <w:rPr>
          <w:rFonts w:ascii="Arial" w:hAnsi="Arial" w:cs="Arial"/>
          <w:sz w:val="20"/>
          <w:szCs w:val="20"/>
        </w:rPr>
      </w:pPr>
      <w:r w:rsidRPr="004A61F5">
        <w:rPr>
          <w:rFonts w:ascii="Arial" w:hAnsi="Arial" w:cs="Arial"/>
          <w:noProof/>
          <w:sz w:val="20"/>
          <w:szCs w:val="20"/>
        </w:rPr>
        <w:drawing>
          <wp:inline distT="0" distB="0" distL="0" distR="0" wp14:anchorId="6C5A3D78" wp14:editId="5ACA24CB">
            <wp:extent cx="5935980" cy="4451985"/>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inline>
        </w:drawing>
      </w:r>
    </w:p>
    <w:p w14:paraId="6B5DC749" w14:textId="07B32240" w:rsidR="00B909B5" w:rsidRPr="004A61F5" w:rsidRDefault="00B909B5" w:rsidP="00B909B5">
      <w:pPr>
        <w:spacing w:line="360" w:lineRule="auto"/>
        <w:jc w:val="center"/>
        <w:rPr>
          <w:rFonts w:ascii="Arial" w:hAnsi="Arial" w:cs="Arial"/>
          <w:sz w:val="20"/>
          <w:szCs w:val="20"/>
        </w:rPr>
      </w:pPr>
    </w:p>
    <w:p w14:paraId="4D2D328F" w14:textId="77777777" w:rsidR="00286876" w:rsidRPr="00286876" w:rsidRDefault="00286876" w:rsidP="00286876">
      <w:pPr>
        <w:spacing w:line="360" w:lineRule="auto"/>
        <w:rPr>
          <w:rFonts w:ascii="Arial" w:hAnsi="Arial" w:cs="Arial"/>
          <w:sz w:val="20"/>
          <w:szCs w:val="20"/>
        </w:rPr>
      </w:pPr>
      <w:r w:rsidRPr="00286876">
        <w:rPr>
          <w:rFonts w:ascii="Arial" w:hAnsi="Arial" w:cs="Arial"/>
          <w:sz w:val="20"/>
          <w:szCs w:val="20"/>
        </w:rPr>
        <w:t>This training session is about the new Flexible Benefits Payment tool that is rolling out to Manual/Hybrid entities this month.</w:t>
      </w:r>
    </w:p>
    <w:p w14:paraId="59F9809F" w14:textId="026B19A3" w:rsidR="00286876" w:rsidRDefault="00286876" w:rsidP="00286876">
      <w:pPr>
        <w:spacing w:line="360" w:lineRule="auto"/>
        <w:rPr>
          <w:rFonts w:ascii="Arial" w:hAnsi="Arial" w:cs="Arial"/>
          <w:sz w:val="20"/>
          <w:szCs w:val="20"/>
        </w:rPr>
      </w:pPr>
      <w:r w:rsidRPr="00286876">
        <w:rPr>
          <w:rFonts w:ascii="Arial" w:hAnsi="Arial" w:cs="Arial"/>
          <w:sz w:val="20"/>
          <w:szCs w:val="20"/>
        </w:rPr>
        <w:t xml:space="preserve">Flexible Benefits is intended to provide value to our employees when they are recruited and to retain them. It provides Dental insurance to our retirees. Alight provides the online portal and maintains program rules in the system. Alight also provides COBRA and Direct Billing services for employees on leave of absence or have terminated employment. The Department of Administrative Services, the State Accounting Office, and the benefit vendors, work with Alight to manage and support the program. </w:t>
      </w:r>
    </w:p>
    <w:p w14:paraId="75BCD34F" w14:textId="797902B1" w:rsidR="00B909B5" w:rsidRPr="004A61F5" w:rsidRDefault="00286876" w:rsidP="00286876">
      <w:pPr>
        <w:spacing w:line="360" w:lineRule="auto"/>
        <w:rPr>
          <w:rFonts w:ascii="Arial" w:hAnsi="Arial" w:cs="Arial"/>
          <w:sz w:val="20"/>
          <w:szCs w:val="20"/>
        </w:rPr>
      </w:pPr>
      <w:r w:rsidRPr="00286876">
        <w:rPr>
          <w:rFonts w:ascii="Arial" w:hAnsi="Arial" w:cs="Arial"/>
          <w:sz w:val="20"/>
          <w:szCs w:val="20"/>
        </w:rPr>
        <w:t xml:space="preserve">Alight (aka </w:t>
      </w:r>
      <w:proofErr w:type="spellStart"/>
      <w:r w:rsidRPr="00286876">
        <w:rPr>
          <w:rFonts w:ascii="Arial" w:hAnsi="Arial" w:cs="Arial"/>
          <w:sz w:val="20"/>
          <w:szCs w:val="20"/>
        </w:rPr>
        <w:t>GaBreeze</w:t>
      </w:r>
      <w:proofErr w:type="spellEnd"/>
      <w:r w:rsidRPr="00286876">
        <w:rPr>
          <w:rFonts w:ascii="Arial" w:hAnsi="Arial" w:cs="Arial"/>
          <w:sz w:val="20"/>
          <w:szCs w:val="20"/>
        </w:rPr>
        <w:t xml:space="preserve">) is the “system of record” for the Flexible Benefits program. Based on January 1, 2023, coverage data, the annual premium total was $135,226,560. Your assistance is needed to ensure the program is compliant and data is maintained accurately. </w:t>
      </w:r>
    </w:p>
    <w:p w14:paraId="6A43CA2E" w14:textId="11A9A9B7"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2</w:t>
      </w:r>
    </w:p>
    <w:p w14:paraId="34E092D2" w14:textId="266D44C1" w:rsidR="00B909B5" w:rsidRPr="004A61F5" w:rsidRDefault="00B909B5" w:rsidP="00B909B5">
      <w:pPr>
        <w:spacing w:line="360" w:lineRule="auto"/>
        <w:rPr>
          <w:rFonts w:ascii="Arial" w:hAnsi="Arial" w:cs="Arial"/>
          <w:sz w:val="20"/>
          <w:szCs w:val="20"/>
        </w:rPr>
      </w:pPr>
    </w:p>
    <w:p w14:paraId="48F35802" w14:textId="52A7C716" w:rsidR="00B909B5" w:rsidRPr="004A61F5" w:rsidRDefault="00C14F9C" w:rsidP="00B909B5">
      <w:pPr>
        <w:spacing w:line="360" w:lineRule="auto"/>
        <w:jc w:val="center"/>
        <w:rPr>
          <w:rFonts w:ascii="Arial" w:hAnsi="Arial" w:cs="Arial"/>
          <w:sz w:val="20"/>
          <w:szCs w:val="20"/>
        </w:rPr>
      </w:pPr>
      <w:r w:rsidRPr="004A61F5">
        <w:rPr>
          <w:rFonts w:ascii="Arial" w:hAnsi="Arial" w:cs="Arial"/>
          <w:noProof/>
          <w:sz w:val="20"/>
          <w:szCs w:val="20"/>
        </w:rPr>
        <w:drawing>
          <wp:inline distT="0" distB="0" distL="0" distR="0" wp14:anchorId="098D781A" wp14:editId="59FE6AF2">
            <wp:extent cx="5775632" cy="4331724"/>
            <wp:effectExtent l="19050" t="19050" r="1587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775632" cy="4331724"/>
                    </a:xfrm>
                    <a:prstGeom prst="rect">
                      <a:avLst/>
                    </a:prstGeom>
                    <a:ln>
                      <a:solidFill>
                        <a:schemeClr val="tx1"/>
                      </a:solidFill>
                    </a:ln>
                  </pic:spPr>
                </pic:pic>
              </a:graphicData>
            </a:graphic>
          </wp:inline>
        </w:drawing>
      </w:r>
    </w:p>
    <w:p w14:paraId="4C303F27" w14:textId="71F3AC02" w:rsidR="00B909B5" w:rsidRPr="004A61F5" w:rsidRDefault="00B909B5" w:rsidP="00B909B5">
      <w:pPr>
        <w:spacing w:line="360" w:lineRule="auto"/>
        <w:jc w:val="center"/>
        <w:rPr>
          <w:rFonts w:ascii="Arial" w:hAnsi="Arial" w:cs="Arial"/>
          <w:sz w:val="20"/>
          <w:szCs w:val="20"/>
        </w:rPr>
      </w:pPr>
    </w:p>
    <w:p w14:paraId="591B9FB6" w14:textId="4DA6D812" w:rsidR="00B909B5" w:rsidRPr="004A61F5" w:rsidRDefault="00C90B8E" w:rsidP="00B909B5">
      <w:pPr>
        <w:autoSpaceDE w:val="0"/>
        <w:autoSpaceDN w:val="0"/>
        <w:adjustRightInd w:val="0"/>
        <w:spacing w:after="0" w:line="240" w:lineRule="auto"/>
        <w:rPr>
          <w:rFonts w:ascii="Arial" w:hAnsi="Arial" w:cs="Arial"/>
          <w:sz w:val="20"/>
          <w:szCs w:val="20"/>
        </w:rPr>
      </w:pPr>
      <w:r w:rsidRPr="004A61F5">
        <w:rPr>
          <w:rFonts w:ascii="Arial" w:hAnsi="Arial" w:cs="Arial"/>
          <w:sz w:val="20"/>
          <w:szCs w:val="20"/>
        </w:rPr>
        <w:t xml:space="preserve">This training </w:t>
      </w:r>
      <w:r w:rsidR="006A4F02" w:rsidRPr="004A61F5">
        <w:rPr>
          <w:rFonts w:ascii="Arial" w:hAnsi="Arial" w:cs="Arial"/>
          <w:sz w:val="20"/>
          <w:szCs w:val="20"/>
        </w:rPr>
        <w:t>will cover the following topics</w:t>
      </w:r>
      <w:r w:rsidRPr="004A61F5">
        <w:rPr>
          <w:rFonts w:ascii="Arial" w:hAnsi="Arial" w:cs="Arial"/>
          <w:sz w:val="20"/>
          <w:szCs w:val="20"/>
        </w:rPr>
        <w:t>:</w:t>
      </w:r>
    </w:p>
    <w:p w14:paraId="4766648D" w14:textId="77777777" w:rsidR="00C90B8E" w:rsidRPr="004A61F5" w:rsidRDefault="00C90B8E" w:rsidP="00B909B5">
      <w:pPr>
        <w:autoSpaceDE w:val="0"/>
        <w:autoSpaceDN w:val="0"/>
        <w:adjustRightInd w:val="0"/>
        <w:spacing w:after="0" w:line="240" w:lineRule="auto"/>
        <w:rPr>
          <w:rFonts w:ascii="Arial" w:hAnsi="Arial" w:cs="Arial"/>
          <w:sz w:val="20"/>
          <w:szCs w:val="20"/>
        </w:rPr>
      </w:pPr>
    </w:p>
    <w:p w14:paraId="39C2D171" w14:textId="77777777" w:rsidR="006A4F02" w:rsidRPr="006A4F02" w:rsidRDefault="006A4F02" w:rsidP="006A4F02">
      <w:pPr>
        <w:numPr>
          <w:ilvl w:val="0"/>
          <w:numId w:val="8"/>
        </w:numPr>
        <w:autoSpaceDE w:val="0"/>
        <w:autoSpaceDN w:val="0"/>
        <w:adjustRightInd w:val="0"/>
        <w:spacing w:after="0" w:line="240" w:lineRule="auto"/>
        <w:rPr>
          <w:rFonts w:ascii="Arial" w:hAnsi="Arial" w:cs="Arial"/>
          <w:kern w:val="24"/>
          <w:sz w:val="20"/>
          <w:szCs w:val="20"/>
        </w:rPr>
      </w:pPr>
      <w:r w:rsidRPr="006A4F02">
        <w:rPr>
          <w:rFonts w:ascii="Arial" w:hAnsi="Arial" w:cs="Arial"/>
          <w:kern w:val="24"/>
          <w:sz w:val="20"/>
          <w:szCs w:val="20"/>
        </w:rPr>
        <w:t>Overview of the new tool</w:t>
      </w:r>
    </w:p>
    <w:p w14:paraId="01E9BF2F" w14:textId="77777777" w:rsidR="006A4F02" w:rsidRPr="006A4F02" w:rsidRDefault="006A4F02" w:rsidP="006A4F02">
      <w:pPr>
        <w:numPr>
          <w:ilvl w:val="0"/>
          <w:numId w:val="8"/>
        </w:numPr>
        <w:autoSpaceDE w:val="0"/>
        <w:autoSpaceDN w:val="0"/>
        <w:adjustRightInd w:val="0"/>
        <w:spacing w:after="0" w:line="240" w:lineRule="auto"/>
        <w:rPr>
          <w:rFonts w:ascii="Arial" w:hAnsi="Arial" w:cs="Arial"/>
          <w:kern w:val="24"/>
          <w:sz w:val="20"/>
          <w:szCs w:val="20"/>
        </w:rPr>
      </w:pPr>
      <w:r w:rsidRPr="006A4F02">
        <w:rPr>
          <w:rFonts w:ascii="Arial" w:hAnsi="Arial" w:cs="Arial"/>
          <w:kern w:val="24"/>
          <w:sz w:val="20"/>
          <w:szCs w:val="20"/>
        </w:rPr>
        <w:t>What is changing and why?</w:t>
      </w:r>
    </w:p>
    <w:p w14:paraId="7F582D76" w14:textId="77777777" w:rsidR="006A4F02" w:rsidRPr="00286876" w:rsidRDefault="006A4F02" w:rsidP="00286876">
      <w:pPr>
        <w:pStyle w:val="ListParagraph"/>
        <w:numPr>
          <w:ilvl w:val="0"/>
          <w:numId w:val="8"/>
        </w:numPr>
        <w:autoSpaceDE w:val="0"/>
        <w:autoSpaceDN w:val="0"/>
        <w:adjustRightInd w:val="0"/>
        <w:spacing w:after="0" w:line="240" w:lineRule="auto"/>
        <w:rPr>
          <w:rFonts w:ascii="Arial" w:hAnsi="Arial" w:cs="Arial"/>
          <w:kern w:val="24"/>
          <w:sz w:val="20"/>
          <w:szCs w:val="20"/>
        </w:rPr>
      </w:pPr>
      <w:r w:rsidRPr="00286876">
        <w:rPr>
          <w:rFonts w:ascii="Arial" w:hAnsi="Arial" w:cs="Arial"/>
          <w:kern w:val="24"/>
          <w:sz w:val="20"/>
          <w:szCs w:val="20"/>
        </w:rPr>
        <w:t>Deep dive of the new online tool: Flexible Benefits Premium</w:t>
      </w:r>
    </w:p>
    <w:p w14:paraId="74D4FB55" w14:textId="4E8C41C2" w:rsidR="006A4F02" w:rsidRPr="006A4F02" w:rsidRDefault="00286876" w:rsidP="006A4F02">
      <w:pPr>
        <w:numPr>
          <w:ilvl w:val="0"/>
          <w:numId w:val="8"/>
        </w:numPr>
        <w:autoSpaceDE w:val="0"/>
        <w:autoSpaceDN w:val="0"/>
        <w:adjustRightInd w:val="0"/>
        <w:spacing w:after="0" w:line="240" w:lineRule="auto"/>
        <w:rPr>
          <w:rFonts w:ascii="Arial" w:hAnsi="Arial" w:cs="Arial"/>
          <w:kern w:val="24"/>
          <w:sz w:val="20"/>
          <w:szCs w:val="20"/>
        </w:rPr>
      </w:pPr>
      <w:r>
        <w:rPr>
          <w:rFonts w:ascii="Arial" w:hAnsi="Arial" w:cs="Arial"/>
          <w:kern w:val="24"/>
          <w:sz w:val="20"/>
          <w:szCs w:val="20"/>
        </w:rPr>
        <w:t>Reports in the tool</w:t>
      </w:r>
    </w:p>
    <w:p w14:paraId="29BAD933" w14:textId="77777777" w:rsidR="006A4F02" w:rsidRPr="006A4F02" w:rsidRDefault="006A4F02" w:rsidP="006A4F02">
      <w:pPr>
        <w:numPr>
          <w:ilvl w:val="0"/>
          <w:numId w:val="8"/>
        </w:numPr>
        <w:autoSpaceDE w:val="0"/>
        <w:autoSpaceDN w:val="0"/>
        <w:adjustRightInd w:val="0"/>
        <w:spacing w:after="0" w:line="240" w:lineRule="auto"/>
        <w:rPr>
          <w:rFonts w:ascii="Arial" w:hAnsi="Arial" w:cs="Arial"/>
          <w:kern w:val="24"/>
          <w:sz w:val="20"/>
          <w:szCs w:val="20"/>
        </w:rPr>
      </w:pPr>
      <w:r w:rsidRPr="006A4F02">
        <w:rPr>
          <w:rFonts w:ascii="Arial" w:hAnsi="Arial" w:cs="Arial"/>
          <w:kern w:val="24"/>
          <w:sz w:val="20"/>
          <w:szCs w:val="20"/>
        </w:rPr>
        <w:t>Your role</w:t>
      </w:r>
    </w:p>
    <w:p w14:paraId="002B53F8" w14:textId="77777777" w:rsidR="006A4F02" w:rsidRPr="006A4F02" w:rsidRDefault="006A4F02" w:rsidP="006A4F02">
      <w:pPr>
        <w:numPr>
          <w:ilvl w:val="0"/>
          <w:numId w:val="8"/>
        </w:numPr>
        <w:autoSpaceDE w:val="0"/>
        <w:autoSpaceDN w:val="0"/>
        <w:adjustRightInd w:val="0"/>
        <w:spacing w:after="0" w:line="240" w:lineRule="auto"/>
        <w:rPr>
          <w:rFonts w:ascii="Arial" w:hAnsi="Arial" w:cs="Arial"/>
          <w:kern w:val="24"/>
          <w:sz w:val="20"/>
          <w:szCs w:val="20"/>
        </w:rPr>
      </w:pPr>
      <w:r w:rsidRPr="006A4F02">
        <w:rPr>
          <w:rFonts w:ascii="Arial" w:hAnsi="Arial" w:cs="Arial"/>
          <w:kern w:val="24"/>
          <w:sz w:val="20"/>
          <w:szCs w:val="20"/>
        </w:rPr>
        <w:t>Timeline and support</w:t>
      </w:r>
    </w:p>
    <w:p w14:paraId="19410DCA" w14:textId="77777777" w:rsidR="006A4F02" w:rsidRPr="006A4F02" w:rsidRDefault="006A4F02" w:rsidP="006A4F02">
      <w:pPr>
        <w:numPr>
          <w:ilvl w:val="0"/>
          <w:numId w:val="8"/>
        </w:numPr>
        <w:autoSpaceDE w:val="0"/>
        <w:autoSpaceDN w:val="0"/>
        <w:adjustRightInd w:val="0"/>
        <w:spacing w:after="0" w:line="240" w:lineRule="auto"/>
        <w:rPr>
          <w:rFonts w:ascii="Arial" w:hAnsi="Arial" w:cs="Arial"/>
          <w:kern w:val="24"/>
          <w:sz w:val="20"/>
          <w:szCs w:val="20"/>
        </w:rPr>
      </w:pPr>
      <w:r w:rsidRPr="006A4F02">
        <w:rPr>
          <w:rFonts w:ascii="Arial" w:hAnsi="Arial" w:cs="Arial"/>
          <w:kern w:val="24"/>
          <w:sz w:val="20"/>
          <w:szCs w:val="20"/>
        </w:rPr>
        <w:t>Questions and discussion</w:t>
      </w:r>
    </w:p>
    <w:p w14:paraId="6FBAB6CD" w14:textId="77777777" w:rsidR="006A4F02" w:rsidRPr="006A4F02" w:rsidRDefault="006A4F02" w:rsidP="006A4F02">
      <w:pPr>
        <w:numPr>
          <w:ilvl w:val="0"/>
          <w:numId w:val="8"/>
        </w:numPr>
        <w:autoSpaceDE w:val="0"/>
        <w:autoSpaceDN w:val="0"/>
        <w:adjustRightInd w:val="0"/>
        <w:spacing w:after="0" w:line="240" w:lineRule="auto"/>
        <w:rPr>
          <w:rFonts w:ascii="Arial" w:hAnsi="Arial" w:cs="Arial"/>
          <w:kern w:val="24"/>
          <w:sz w:val="20"/>
          <w:szCs w:val="20"/>
        </w:rPr>
      </w:pPr>
      <w:r w:rsidRPr="006A4F02">
        <w:rPr>
          <w:rFonts w:ascii="Arial" w:hAnsi="Arial" w:cs="Arial"/>
          <w:kern w:val="24"/>
          <w:sz w:val="20"/>
          <w:szCs w:val="20"/>
        </w:rPr>
        <w:t>Wrap-up and next steps</w:t>
      </w:r>
    </w:p>
    <w:p w14:paraId="103166AA" w14:textId="523C4C9E" w:rsidR="00B909B5" w:rsidRPr="004A61F5" w:rsidRDefault="00B909B5">
      <w:pPr>
        <w:rPr>
          <w:rFonts w:ascii="Arial" w:hAnsi="Arial" w:cs="Arial"/>
          <w:sz w:val="20"/>
          <w:szCs w:val="20"/>
        </w:rPr>
      </w:pPr>
      <w:r w:rsidRPr="004A61F5">
        <w:rPr>
          <w:rFonts w:ascii="Arial" w:hAnsi="Arial" w:cs="Arial"/>
          <w:sz w:val="20"/>
          <w:szCs w:val="20"/>
        </w:rPr>
        <w:br w:type="page"/>
      </w:r>
    </w:p>
    <w:p w14:paraId="6E542076" w14:textId="1F3DF2E4"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3</w:t>
      </w:r>
    </w:p>
    <w:p w14:paraId="269BDC29" w14:textId="4459E7BD" w:rsidR="00B909B5" w:rsidRPr="004A61F5" w:rsidRDefault="00B909B5" w:rsidP="00B909B5">
      <w:pPr>
        <w:spacing w:line="360" w:lineRule="auto"/>
        <w:rPr>
          <w:rFonts w:ascii="Arial" w:hAnsi="Arial" w:cs="Arial"/>
          <w:sz w:val="20"/>
          <w:szCs w:val="20"/>
        </w:rPr>
      </w:pPr>
    </w:p>
    <w:p w14:paraId="481C0524" w14:textId="6378B6B3" w:rsidR="00B909B5" w:rsidRPr="004A61F5" w:rsidRDefault="00A1013B" w:rsidP="00B909B5">
      <w:pPr>
        <w:spacing w:line="360" w:lineRule="auto"/>
        <w:jc w:val="center"/>
        <w:rPr>
          <w:rFonts w:ascii="Arial" w:hAnsi="Arial" w:cs="Arial"/>
          <w:sz w:val="20"/>
          <w:szCs w:val="20"/>
        </w:rPr>
      </w:pPr>
      <w:r w:rsidRPr="004A61F5">
        <w:rPr>
          <w:rFonts w:ascii="Arial" w:hAnsi="Arial" w:cs="Arial"/>
          <w:noProof/>
          <w:sz w:val="20"/>
          <w:szCs w:val="20"/>
        </w:rPr>
        <w:drawing>
          <wp:inline distT="0" distB="0" distL="0" distR="0" wp14:anchorId="2905D06A" wp14:editId="22E20552">
            <wp:extent cx="5015184" cy="3761388"/>
            <wp:effectExtent l="19050" t="19050" r="1460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5015184" cy="3761388"/>
                    </a:xfrm>
                    <a:prstGeom prst="rect">
                      <a:avLst/>
                    </a:prstGeom>
                    <a:ln>
                      <a:solidFill>
                        <a:schemeClr val="tx1"/>
                      </a:solidFill>
                    </a:ln>
                  </pic:spPr>
                </pic:pic>
              </a:graphicData>
            </a:graphic>
          </wp:inline>
        </w:drawing>
      </w:r>
    </w:p>
    <w:p w14:paraId="4A3AECF5" w14:textId="77777777" w:rsidR="00286876" w:rsidRPr="00286876" w:rsidRDefault="00286876" w:rsidP="00286876">
      <w:pPr>
        <w:autoSpaceDE w:val="0"/>
        <w:autoSpaceDN w:val="0"/>
        <w:adjustRightInd w:val="0"/>
        <w:spacing w:after="0" w:line="240" w:lineRule="auto"/>
        <w:ind w:left="360"/>
        <w:rPr>
          <w:rFonts w:ascii="Arial" w:hAnsi="Arial" w:cs="Arial"/>
          <w:sz w:val="20"/>
          <w:szCs w:val="20"/>
        </w:rPr>
      </w:pPr>
      <w:r w:rsidRPr="00286876">
        <w:rPr>
          <w:rFonts w:ascii="Arial" w:hAnsi="Arial" w:cs="Arial"/>
          <w:sz w:val="20"/>
          <w:szCs w:val="20"/>
        </w:rPr>
        <w:t>During this session, our goal is to equip and empower you to start using the new payment tool. </w:t>
      </w:r>
    </w:p>
    <w:p w14:paraId="51A14739" w14:textId="77777777" w:rsidR="00286876" w:rsidRPr="00286876" w:rsidRDefault="00286876" w:rsidP="00286876">
      <w:pPr>
        <w:autoSpaceDE w:val="0"/>
        <w:autoSpaceDN w:val="0"/>
        <w:adjustRightInd w:val="0"/>
        <w:spacing w:after="0" w:line="240" w:lineRule="auto"/>
        <w:ind w:left="360"/>
        <w:rPr>
          <w:rFonts w:ascii="Arial" w:hAnsi="Arial" w:cs="Arial"/>
          <w:sz w:val="20"/>
          <w:szCs w:val="20"/>
        </w:rPr>
      </w:pPr>
      <w:r w:rsidRPr="00286876">
        <w:rPr>
          <w:rFonts w:ascii="Arial" w:hAnsi="Arial" w:cs="Arial"/>
          <w:sz w:val="20"/>
          <w:szCs w:val="20"/>
        </w:rPr>
        <w:t>Notice the tag line, “A new way forward.” We selected it because this new tool is designed to simplify your workload and make the payment process faster and easier.</w:t>
      </w:r>
    </w:p>
    <w:p w14:paraId="333635D7" w14:textId="77777777" w:rsidR="00286876" w:rsidRDefault="00286876" w:rsidP="00286876">
      <w:pPr>
        <w:autoSpaceDE w:val="0"/>
        <w:autoSpaceDN w:val="0"/>
        <w:adjustRightInd w:val="0"/>
        <w:spacing w:after="0" w:line="240" w:lineRule="auto"/>
        <w:ind w:left="360"/>
        <w:rPr>
          <w:rFonts w:ascii="Arial" w:hAnsi="Arial" w:cs="Arial"/>
          <w:sz w:val="20"/>
          <w:szCs w:val="20"/>
        </w:rPr>
      </w:pPr>
      <w:r w:rsidRPr="00286876">
        <w:rPr>
          <w:rFonts w:ascii="Arial" w:hAnsi="Arial" w:cs="Arial"/>
          <w:sz w:val="20"/>
          <w:szCs w:val="20"/>
        </w:rPr>
        <w:t>This training is designed to support all roles involved in monthly invoice processing, payment, and reconciliation including:</w:t>
      </w:r>
    </w:p>
    <w:p w14:paraId="55E32FC0" w14:textId="77777777" w:rsidR="00286876" w:rsidRPr="00286876" w:rsidRDefault="00286876" w:rsidP="00286876">
      <w:pPr>
        <w:autoSpaceDE w:val="0"/>
        <w:autoSpaceDN w:val="0"/>
        <w:adjustRightInd w:val="0"/>
        <w:spacing w:after="0" w:line="240" w:lineRule="auto"/>
        <w:ind w:left="360"/>
        <w:rPr>
          <w:rFonts w:ascii="Arial" w:hAnsi="Arial" w:cs="Arial"/>
          <w:sz w:val="20"/>
          <w:szCs w:val="20"/>
        </w:rPr>
      </w:pPr>
    </w:p>
    <w:p w14:paraId="41BC54AB" w14:textId="75D4E81B" w:rsidR="00286876" w:rsidRPr="00286876" w:rsidRDefault="00286876" w:rsidP="00286876">
      <w:pPr>
        <w:pStyle w:val="ListParagraph"/>
        <w:numPr>
          <w:ilvl w:val="0"/>
          <w:numId w:val="11"/>
        </w:numPr>
        <w:autoSpaceDE w:val="0"/>
        <w:autoSpaceDN w:val="0"/>
        <w:adjustRightInd w:val="0"/>
        <w:spacing w:after="0" w:line="240" w:lineRule="auto"/>
        <w:rPr>
          <w:rFonts w:ascii="Arial" w:hAnsi="Arial" w:cs="Arial"/>
          <w:sz w:val="20"/>
          <w:szCs w:val="20"/>
        </w:rPr>
      </w:pPr>
      <w:r w:rsidRPr="00286876">
        <w:rPr>
          <w:rFonts w:ascii="Arial" w:hAnsi="Arial" w:cs="Arial"/>
          <w:sz w:val="20"/>
          <w:szCs w:val="20"/>
        </w:rPr>
        <w:t>HR Director</w:t>
      </w:r>
      <w:r>
        <w:rPr>
          <w:rFonts w:ascii="Arial" w:hAnsi="Arial" w:cs="Arial"/>
          <w:sz w:val="20"/>
          <w:szCs w:val="20"/>
        </w:rPr>
        <w:t>s</w:t>
      </w:r>
    </w:p>
    <w:p w14:paraId="7108FC9C" w14:textId="72AD1A3F" w:rsidR="00286876" w:rsidRPr="00286876" w:rsidRDefault="00286876" w:rsidP="00286876">
      <w:pPr>
        <w:pStyle w:val="ListParagraph"/>
        <w:numPr>
          <w:ilvl w:val="0"/>
          <w:numId w:val="11"/>
        </w:numPr>
        <w:autoSpaceDE w:val="0"/>
        <w:autoSpaceDN w:val="0"/>
        <w:adjustRightInd w:val="0"/>
        <w:spacing w:after="0" w:line="240" w:lineRule="auto"/>
        <w:rPr>
          <w:rFonts w:ascii="Arial" w:hAnsi="Arial" w:cs="Arial"/>
          <w:sz w:val="20"/>
          <w:szCs w:val="20"/>
        </w:rPr>
      </w:pPr>
      <w:r w:rsidRPr="00286876">
        <w:rPr>
          <w:rFonts w:ascii="Arial" w:hAnsi="Arial" w:cs="Arial"/>
          <w:sz w:val="20"/>
          <w:szCs w:val="20"/>
        </w:rPr>
        <w:t>Benefits Coordinator</w:t>
      </w:r>
      <w:r>
        <w:rPr>
          <w:rFonts w:ascii="Arial" w:hAnsi="Arial" w:cs="Arial"/>
          <w:sz w:val="20"/>
          <w:szCs w:val="20"/>
        </w:rPr>
        <w:t>s</w:t>
      </w:r>
    </w:p>
    <w:p w14:paraId="00CFDA5F" w14:textId="66C3FEE8" w:rsidR="00286876" w:rsidRPr="00286876" w:rsidRDefault="00286876" w:rsidP="00286876">
      <w:pPr>
        <w:pStyle w:val="ListParagraph"/>
        <w:numPr>
          <w:ilvl w:val="0"/>
          <w:numId w:val="11"/>
        </w:numPr>
        <w:autoSpaceDE w:val="0"/>
        <w:autoSpaceDN w:val="0"/>
        <w:adjustRightInd w:val="0"/>
        <w:spacing w:after="0" w:line="240" w:lineRule="auto"/>
        <w:rPr>
          <w:rFonts w:ascii="Arial" w:hAnsi="Arial" w:cs="Arial"/>
          <w:sz w:val="20"/>
          <w:szCs w:val="20"/>
        </w:rPr>
      </w:pPr>
      <w:r w:rsidRPr="00286876">
        <w:rPr>
          <w:rFonts w:ascii="Arial" w:hAnsi="Arial" w:cs="Arial"/>
          <w:sz w:val="20"/>
          <w:szCs w:val="20"/>
        </w:rPr>
        <w:t>Payroll Representative</w:t>
      </w:r>
      <w:r>
        <w:rPr>
          <w:rFonts w:ascii="Arial" w:hAnsi="Arial" w:cs="Arial"/>
          <w:sz w:val="20"/>
          <w:szCs w:val="20"/>
        </w:rPr>
        <w:t>s</w:t>
      </w:r>
    </w:p>
    <w:p w14:paraId="40F91EFE" w14:textId="0816EDCA" w:rsidR="00286876" w:rsidRPr="00286876" w:rsidRDefault="00286876" w:rsidP="00286876">
      <w:pPr>
        <w:pStyle w:val="ListParagraph"/>
        <w:numPr>
          <w:ilvl w:val="0"/>
          <w:numId w:val="11"/>
        </w:numPr>
        <w:autoSpaceDE w:val="0"/>
        <w:autoSpaceDN w:val="0"/>
        <w:adjustRightInd w:val="0"/>
        <w:spacing w:after="0" w:line="240" w:lineRule="auto"/>
        <w:rPr>
          <w:rFonts w:ascii="Arial" w:hAnsi="Arial" w:cs="Arial"/>
          <w:sz w:val="20"/>
          <w:szCs w:val="20"/>
        </w:rPr>
      </w:pPr>
      <w:r w:rsidRPr="00286876">
        <w:rPr>
          <w:rFonts w:ascii="Arial" w:hAnsi="Arial" w:cs="Arial"/>
          <w:sz w:val="20"/>
          <w:szCs w:val="20"/>
        </w:rPr>
        <w:t>Accounts Payable Fiscal Representative</w:t>
      </w:r>
      <w:r>
        <w:rPr>
          <w:rFonts w:ascii="Arial" w:hAnsi="Arial" w:cs="Arial"/>
          <w:sz w:val="20"/>
          <w:szCs w:val="20"/>
        </w:rPr>
        <w:t>s</w:t>
      </w:r>
      <w:r w:rsidRPr="00286876">
        <w:rPr>
          <w:rFonts w:ascii="Arial" w:hAnsi="Arial" w:cs="Arial"/>
          <w:sz w:val="20"/>
          <w:szCs w:val="20"/>
        </w:rPr>
        <w:t>, and</w:t>
      </w:r>
    </w:p>
    <w:p w14:paraId="3026BDC2" w14:textId="6E3D5449" w:rsidR="00286876" w:rsidRPr="00286876" w:rsidRDefault="00286876" w:rsidP="00286876">
      <w:pPr>
        <w:pStyle w:val="ListParagraph"/>
        <w:numPr>
          <w:ilvl w:val="0"/>
          <w:numId w:val="11"/>
        </w:numPr>
        <w:autoSpaceDE w:val="0"/>
        <w:autoSpaceDN w:val="0"/>
        <w:adjustRightInd w:val="0"/>
        <w:spacing w:after="0" w:line="240" w:lineRule="auto"/>
        <w:rPr>
          <w:rFonts w:ascii="Arial" w:hAnsi="Arial" w:cs="Arial"/>
          <w:sz w:val="20"/>
          <w:szCs w:val="20"/>
        </w:rPr>
      </w:pPr>
      <w:r w:rsidRPr="00286876">
        <w:rPr>
          <w:rFonts w:ascii="Arial" w:hAnsi="Arial" w:cs="Arial"/>
          <w:sz w:val="20"/>
          <w:szCs w:val="20"/>
        </w:rPr>
        <w:t>Chief Financial Officer</w:t>
      </w:r>
      <w:r>
        <w:rPr>
          <w:rFonts w:ascii="Arial" w:hAnsi="Arial" w:cs="Arial"/>
          <w:sz w:val="20"/>
          <w:szCs w:val="20"/>
        </w:rPr>
        <w:t>s</w:t>
      </w:r>
    </w:p>
    <w:p w14:paraId="0D976000"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0BEBB453" w14:textId="66499155" w:rsidR="00B909B5" w:rsidRPr="004A61F5" w:rsidRDefault="00B909B5" w:rsidP="00B909B5">
      <w:pPr>
        <w:spacing w:line="360" w:lineRule="auto"/>
        <w:rPr>
          <w:rFonts w:ascii="Arial" w:hAnsi="Arial" w:cs="Arial"/>
          <w:sz w:val="20"/>
          <w:szCs w:val="20"/>
        </w:rPr>
      </w:pPr>
    </w:p>
    <w:p w14:paraId="2F5955C7" w14:textId="02960F90" w:rsidR="00B909B5" w:rsidRPr="004A61F5" w:rsidRDefault="00B909B5">
      <w:pPr>
        <w:rPr>
          <w:rFonts w:ascii="Arial" w:hAnsi="Arial" w:cs="Arial"/>
          <w:sz w:val="20"/>
          <w:szCs w:val="20"/>
        </w:rPr>
      </w:pPr>
      <w:r w:rsidRPr="004A61F5">
        <w:rPr>
          <w:rFonts w:ascii="Arial" w:hAnsi="Arial" w:cs="Arial"/>
          <w:sz w:val="20"/>
          <w:szCs w:val="20"/>
        </w:rPr>
        <w:br w:type="page"/>
      </w:r>
    </w:p>
    <w:p w14:paraId="51DFA821" w14:textId="579E6FB4"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4</w:t>
      </w:r>
    </w:p>
    <w:p w14:paraId="7430275A" w14:textId="7662952A" w:rsidR="00B909B5" w:rsidRPr="004A61F5" w:rsidRDefault="00B909B5" w:rsidP="00B909B5">
      <w:pPr>
        <w:spacing w:line="360" w:lineRule="auto"/>
        <w:rPr>
          <w:rFonts w:ascii="Arial" w:hAnsi="Arial" w:cs="Arial"/>
          <w:sz w:val="20"/>
          <w:szCs w:val="20"/>
        </w:rPr>
      </w:pPr>
    </w:p>
    <w:p w14:paraId="3F0154A2" w14:textId="7EBADC41" w:rsidR="00B909B5" w:rsidRPr="004A61F5" w:rsidRDefault="0080466E" w:rsidP="00B909B5">
      <w:pPr>
        <w:spacing w:line="360" w:lineRule="auto"/>
        <w:jc w:val="center"/>
        <w:rPr>
          <w:rFonts w:ascii="Arial" w:hAnsi="Arial" w:cs="Arial"/>
          <w:sz w:val="20"/>
          <w:szCs w:val="20"/>
        </w:rPr>
      </w:pPr>
      <w:r w:rsidRPr="004A61F5">
        <w:rPr>
          <w:rFonts w:ascii="Arial" w:hAnsi="Arial" w:cs="Arial"/>
          <w:noProof/>
          <w:sz w:val="20"/>
          <w:szCs w:val="20"/>
        </w:rPr>
        <w:drawing>
          <wp:inline distT="0" distB="0" distL="0" distR="0" wp14:anchorId="61A0950F" wp14:editId="59588C8C">
            <wp:extent cx="5163356" cy="3872517"/>
            <wp:effectExtent l="19050" t="19050" r="18415"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5163356" cy="3872517"/>
                    </a:xfrm>
                    <a:prstGeom prst="rect">
                      <a:avLst/>
                    </a:prstGeom>
                    <a:ln>
                      <a:solidFill>
                        <a:schemeClr val="tx1"/>
                      </a:solidFill>
                    </a:ln>
                  </pic:spPr>
                </pic:pic>
              </a:graphicData>
            </a:graphic>
          </wp:inline>
        </w:drawing>
      </w:r>
    </w:p>
    <w:p w14:paraId="6F612E14" w14:textId="7E31AFB2" w:rsidR="00B909B5" w:rsidRPr="004A61F5" w:rsidRDefault="00B909B5" w:rsidP="00B909B5">
      <w:pPr>
        <w:spacing w:line="360" w:lineRule="auto"/>
        <w:jc w:val="center"/>
        <w:rPr>
          <w:rFonts w:ascii="Arial" w:hAnsi="Arial" w:cs="Arial"/>
          <w:sz w:val="20"/>
          <w:szCs w:val="20"/>
        </w:rPr>
      </w:pPr>
    </w:p>
    <w:p w14:paraId="70ECF376" w14:textId="77777777" w:rsidR="00286876" w:rsidRDefault="00286876" w:rsidP="00286876">
      <w:pPr>
        <w:autoSpaceDE w:val="0"/>
        <w:autoSpaceDN w:val="0"/>
        <w:adjustRightInd w:val="0"/>
        <w:spacing w:after="0" w:line="240" w:lineRule="auto"/>
        <w:rPr>
          <w:rFonts w:ascii="Arial" w:eastAsia="Times New Roman" w:hAnsi="Arial" w:cs="Arial"/>
          <w:sz w:val="20"/>
          <w:szCs w:val="20"/>
        </w:rPr>
      </w:pPr>
      <w:r w:rsidRPr="00286876">
        <w:rPr>
          <w:rFonts w:ascii="Arial" w:eastAsia="Times New Roman" w:hAnsi="Arial" w:cs="Arial"/>
          <w:sz w:val="20"/>
          <w:szCs w:val="20"/>
        </w:rPr>
        <w:t xml:space="preserve">The change management strategy we developed to help you adopt the new Flexible Benefit Premium tool has six phases: </w:t>
      </w:r>
    </w:p>
    <w:p w14:paraId="325EA4B7" w14:textId="77777777" w:rsidR="00286876" w:rsidRPr="00286876" w:rsidRDefault="00286876" w:rsidP="00286876">
      <w:pPr>
        <w:autoSpaceDE w:val="0"/>
        <w:autoSpaceDN w:val="0"/>
        <w:adjustRightInd w:val="0"/>
        <w:spacing w:after="0" w:line="240" w:lineRule="auto"/>
        <w:rPr>
          <w:rFonts w:ascii="Arial" w:eastAsia="Times New Roman" w:hAnsi="Arial" w:cs="Arial"/>
          <w:sz w:val="20"/>
          <w:szCs w:val="20"/>
        </w:rPr>
      </w:pPr>
    </w:p>
    <w:p w14:paraId="2494FD67" w14:textId="77777777" w:rsidR="00286876" w:rsidRPr="00286876" w:rsidRDefault="00286876" w:rsidP="00286876">
      <w:pPr>
        <w:numPr>
          <w:ilvl w:val="0"/>
          <w:numId w:val="12"/>
        </w:numPr>
        <w:tabs>
          <w:tab w:val="left" w:pos="720"/>
        </w:tabs>
        <w:autoSpaceDE w:val="0"/>
        <w:autoSpaceDN w:val="0"/>
        <w:adjustRightInd w:val="0"/>
        <w:spacing w:after="0" w:line="240" w:lineRule="auto"/>
        <w:rPr>
          <w:rFonts w:ascii="Arial" w:eastAsia="Times New Roman" w:hAnsi="Arial" w:cs="Arial"/>
          <w:sz w:val="20"/>
          <w:szCs w:val="20"/>
        </w:rPr>
      </w:pPr>
      <w:r w:rsidRPr="00286876">
        <w:rPr>
          <w:rFonts w:ascii="Arial" w:eastAsia="Times New Roman" w:hAnsi="Arial" w:cs="Arial"/>
          <w:sz w:val="20"/>
          <w:szCs w:val="20"/>
        </w:rPr>
        <w:t>We started by assessing the needs of our participating entities, who will be the primary stakeholders in this effort.</w:t>
      </w:r>
    </w:p>
    <w:p w14:paraId="02CA1E2E" w14:textId="77777777" w:rsidR="00286876" w:rsidRPr="00286876" w:rsidRDefault="00286876" w:rsidP="00286876">
      <w:pPr>
        <w:numPr>
          <w:ilvl w:val="0"/>
          <w:numId w:val="12"/>
        </w:numPr>
        <w:tabs>
          <w:tab w:val="left" w:pos="720"/>
        </w:tabs>
        <w:autoSpaceDE w:val="0"/>
        <w:autoSpaceDN w:val="0"/>
        <w:adjustRightInd w:val="0"/>
        <w:spacing w:after="0" w:line="240" w:lineRule="auto"/>
        <w:rPr>
          <w:rFonts w:ascii="Arial" w:eastAsia="Times New Roman" w:hAnsi="Arial" w:cs="Arial"/>
          <w:sz w:val="20"/>
          <w:szCs w:val="20"/>
        </w:rPr>
      </w:pPr>
      <w:r w:rsidRPr="00286876">
        <w:rPr>
          <w:rFonts w:ascii="Arial" w:eastAsia="Times New Roman" w:hAnsi="Arial" w:cs="Arial"/>
          <w:sz w:val="20"/>
          <w:szCs w:val="20"/>
        </w:rPr>
        <w:t>We also focused on aligning and informing key leaders, so they are comfortable serving as advocates for the new tool.</w:t>
      </w:r>
    </w:p>
    <w:p w14:paraId="1EF4824F" w14:textId="77777777" w:rsidR="00286876" w:rsidRPr="00286876" w:rsidRDefault="00286876" w:rsidP="00286876">
      <w:pPr>
        <w:numPr>
          <w:ilvl w:val="0"/>
          <w:numId w:val="12"/>
        </w:numPr>
        <w:tabs>
          <w:tab w:val="left" w:pos="720"/>
        </w:tabs>
        <w:autoSpaceDE w:val="0"/>
        <w:autoSpaceDN w:val="0"/>
        <w:adjustRightInd w:val="0"/>
        <w:spacing w:after="0" w:line="240" w:lineRule="auto"/>
        <w:rPr>
          <w:rFonts w:ascii="Arial" w:eastAsia="Times New Roman" w:hAnsi="Arial" w:cs="Arial"/>
          <w:sz w:val="20"/>
          <w:szCs w:val="20"/>
        </w:rPr>
      </w:pPr>
      <w:r w:rsidRPr="00286876">
        <w:rPr>
          <w:rFonts w:ascii="Arial" w:eastAsia="Times New Roman" w:hAnsi="Arial" w:cs="Arial"/>
          <w:sz w:val="20"/>
          <w:szCs w:val="20"/>
        </w:rPr>
        <w:t xml:space="preserve">The third and fourth phases of our change management strategy are closely related. </w:t>
      </w:r>
    </w:p>
    <w:p w14:paraId="2537E200" w14:textId="77777777" w:rsidR="00286876" w:rsidRPr="00286876" w:rsidRDefault="00286876" w:rsidP="00286876">
      <w:pPr>
        <w:numPr>
          <w:ilvl w:val="1"/>
          <w:numId w:val="12"/>
        </w:numPr>
        <w:autoSpaceDE w:val="0"/>
        <w:autoSpaceDN w:val="0"/>
        <w:adjustRightInd w:val="0"/>
        <w:spacing w:after="0" w:line="240" w:lineRule="auto"/>
        <w:rPr>
          <w:rFonts w:ascii="Arial" w:eastAsia="Times New Roman" w:hAnsi="Arial" w:cs="Arial"/>
          <w:sz w:val="20"/>
          <w:szCs w:val="20"/>
        </w:rPr>
      </w:pPr>
      <w:r w:rsidRPr="00286876">
        <w:rPr>
          <w:rFonts w:ascii="Arial" w:eastAsia="Times New Roman" w:hAnsi="Arial" w:cs="Arial"/>
          <w:sz w:val="20"/>
          <w:szCs w:val="20"/>
        </w:rPr>
        <w:t xml:space="preserve">Phase 3 centers around our commitment to communicating clearly – so entities can learn the benefits and expected impact of the new tool. At the same time, we want to demonstrate empathy. Change can be hard, even when it is for the better. </w:t>
      </w:r>
    </w:p>
    <w:p w14:paraId="6BE5E78C" w14:textId="77777777" w:rsidR="00286876" w:rsidRPr="00286876" w:rsidRDefault="00286876" w:rsidP="00286876">
      <w:pPr>
        <w:numPr>
          <w:ilvl w:val="1"/>
          <w:numId w:val="12"/>
        </w:numPr>
        <w:tabs>
          <w:tab w:val="left" w:pos="720"/>
        </w:tabs>
        <w:autoSpaceDE w:val="0"/>
        <w:autoSpaceDN w:val="0"/>
        <w:adjustRightInd w:val="0"/>
        <w:spacing w:after="0" w:line="240" w:lineRule="auto"/>
        <w:rPr>
          <w:rFonts w:ascii="Arial" w:eastAsia="Times New Roman" w:hAnsi="Arial" w:cs="Arial"/>
          <w:sz w:val="20"/>
          <w:szCs w:val="20"/>
        </w:rPr>
      </w:pPr>
      <w:r w:rsidRPr="00286876">
        <w:rPr>
          <w:rFonts w:ascii="Arial" w:eastAsia="Times New Roman" w:hAnsi="Arial" w:cs="Arial"/>
          <w:sz w:val="20"/>
          <w:szCs w:val="20"/>
        </w:rPr>
        <w:t>Phase 4 focuses on building capability by helping impacted entities get comfortable using the new tool, making sure you understand what is expected and helping you develop the necessary skills. Today’s training is a key component of Phase 4.</w:t>
      </w:r>
    </w:p>
    <w:p w14:paraId="6DF0E5FC" w14:textId="77777777" w:rsidR="00286876" w:rsidRPr="00286876" w:rsidRDefault="00286876" w:rsidP="00286876">
      <w:pPr>
        <w:numPr>
          <w:ilvl w:val="0"/>
          <w:numId w:val="12"/>
        </w:numPr>
        <w:tabs>
          <w:tab w:val="left" w:pos="720"/>
        </w:tabs>
        <w:autoSpaceDE w:val="0"/>
        <w:autoSpaceDN w:val="0"/>
        <w:adjustRightInd w:val="0"/>
        <w:spacing w:after="0" w:line="240" w:lineRule="auto"/>
        <w:rPr>
          <w:rFonts w:ascii="Arial" w:eastAsia="Times New Roman" w:hAnsi="Arial" w:cs="Arial"/>
          <w:sz w:val="20"/>
          <w:szCs w:val="20"/>
        </w:rPr>
      </w:pPr>
      <w:r w:rsidRPr="00286876">
        <w:rPr>
          <w:rFonts w:ascii="Arial" w:eastAsia="Times New Roman" w:hAnsi="Arial" w:cs="Arial"/>
          <w:sz w:val="20"/>
          <w:szCs w:val="20"/>
        </w:rPr>
        <w:t>Effective change management also requires that we provide impacted entities with ongoing support – by meeting you where you are in the learning/adoption process.</w:t>
      </w:r>
    </w:p>
    <w:p w14:paraId="4DB3E5C3" w14:textId="77777777" w:rsidR="00286876" w:rsidRPr="00286876" w:rsidRDefault="00286876" w:rsidP="00286876">
      <w:pPr>
        <w:numPr>
          <w:ilvl w:val="0"/>
          <w:numId w:val="12"/>
        </w:numPr>
        <w:tabs>
          <w:tab w:val="left" w:pos="720"/>
        </w:tabs>
        <w:autoSpaceDE w:val="0"/>
        <w:autoSpaceDN w:val="0"/>
        <w:adjustRightInd w:val="0"/>
        <w:spacing w:after="0" w:line="240" w:lineRule="auto"/>
        <w:rPr>
          <w:rFonts w:ascii="Arial" w:eastAsia="Times New Roman" w:hAnsi="Arial" w:cs="Arial"/>
          <w:sz w:val="20"/>
          <w:szCs w:val="20"/>
        </w:rPr>
      </w:pPr>
      <w:r w:rsidRPr="00286876">
        <w:rPr>
          <w:rFonts w:ascii="Arial" w:eastAsia="Times New Roman" w:hAnsi="Arial" w:cs="Arial"/>
          <w:sz w:val="20"/>
          <w:szCs w:val="20"/>
        </w:rPr>
        <w:t xml:space="preserve">The final component of our change management strategy is to track results and measure the effectiveness of our efforts. </w:t>
      </w:r>
    </w:p>
    <w:p w14:paraId="34A08B79" w14:textId="22FD77E3" w:rsidR="00B909B5" w:rsidRPr="004A61F5" w:rsidRDefault="0080466E" w:rsidP="00286876">
      <w:pPr>
        <w:autoSpaceDE w:val="0"/>
        <w:autoSpaceDN w:val="0"/>
        <w:adjustRightInd w:val="0"/>
        <w:spacing w:after="0" w:line="240" w:lineRule="auto"/>
        <w:rPr>
          <w:rFonts w:ascii="Arial" w:eastAsia="Times New Roman" w:hAnsi="Arial" w:cs="Arial"/>
          <w:sz w:val="20"/>
          <w:szCs w:val="20"/>
        </w:rPr>
      </w:pPr>
      <w:r w:rsidRPr="004A61F5">
        <w:rPr>
          <w:rFonts w:ascii="Arial" w:eastAsia="Times New Roman" w:hAnsi="Arial" w:cs="Arial"/>
          <w:sz w:val="20"/>
          <w:szCs w:val="20"/>
        </w:rPr>
        <w:br/>
      </w:r>
    </w:p>
    <w:p w14:paraId="311AF1DC" w14:textId="77777777" w:rsidR="005779F7" w:rsidRDefault="005779F7">
      <w:pPr>
        <w:rPr>
          <w:rFonts w:ascii="Arial" w:eastAsia="Times New Roman" w:hAnsi="Arial" w:cs="Arial"/>
          <w:sz w:val="20"/>
          <w:szCs w:val="20"/>
        </w:rPr>
      </w:pPr>
      <w:r>
        <w:rPr>
          <w:rFonts w:ascii="Arial" w:eastAsia="Times New Roman" w:hAnsi="Arial" w:cs="Arial"/>
          <w:sz w:val="20"/>
          <w:szCs w:val="20"/>
        </w:rPr>
        <w:br w:type="page"/>
      </w:r>
    </w:p>
    <w:p w14:paraId="3279CFAE" w14:textId="3C98A9C5"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5</w:t>
      </w:r>
    </w:p>
    <w:p w14:paraId="47B5C5AE" w14:textId="236D7942" w:rsidR="00B909B5" w:rsidRPr="004A61F5" w:rsidRDefault="00B909B5" w:rsidP="00B909B5">
      <w:pPr>
        <w:spacing w:line="360" w:lineRule="auto"/>
        <w:rPr>
          <w:rFonts w:ascii="Arial" w:hAnsi="Arial" w:cs="Arial"/>
          <w:sz w:val="20"/>
          <w:szCs w:val="20"/>
        </w:rPr>
      </w:pPr>
    </w:p>
    <w:p w14:paraId="39D192AC" w14:textId="3B59F6B4" w:rsidR="00B909B5" w:rsidRPr="004A61F5" w:rsidRDefault="00D75D1C" w:rsidP="00B909B5">
      <w:pPr>
        <w:spacing w:line="360" w:lineRule="auto"/>
        <w:jc w:val="center"/>
        <w:rPr>
          <w:rFonts w:ascii="Arial" w:hAnsi="Arial" w:cs="Arial"/>
          <w:sz w:val="20"/>
          <w:szCs w:val="20"/>
        </w:rPr>
      </w:pPr>
      <w:r w:rsidRPr="004A61F5">
        <w:rPr>
          <w:rFonts w:ascii="Arial" w:hAnsi="Arial" w:cs="Arial"/>
          <w:noProof/>
          <w:sz w:val="20"/>
          <w:szCs w:val="20"/>
        </w:rPr>
        <w:drawing>
          <wp:inline distT="0" distB="0" distL="0" distR="0" wp14:anchorId="055A2086" wp14:editId="5FF9CF5F">
            <wp:extent cx="5196025" cy="3897018"/>
            <wp:effectExtent l="0" t="0" r="508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5196025" cy="3897018"/>
                    </a:xfrm>
                    <a:prstGeom prst="rect">
                      <a:avLst/>
                    </a:prstGeom>
                  </pic:spPr>
                </pic:pic>
              </a:graphicData>
            </a:graphic>
          </wp:inline>
        </w:drawing>
      </w:r>
    </w:p>
    <w:p w14:paraId="7801A731" w14:textId="7277F0A5" w:rsidR="00B909B5" w:rsidRPr="004A61F5" w:rsidRDefault="00B909B5" w:rsidP="00B909B5">
      <w:pPr>
        <w:spacing w:line="360" w:lineRule="auto"/>
        <w:jc w:val="center"/>
        <w:rPr>
          <w:rFonts w:ascii="Arial" w:hAnsi="Arial" w:cs="Arial"/>
          <w:sz w:val="20"/>
          <w:szCs w:val="20"/>
        </w:rPr>
      </w:pPr>
    </w:p>
    <w:p w14:paraId="6928B153" w14:textId="563CCC58" w:rsidR="00B909B5" w:rsidRPr="004A61F5" w:rsidRDefault="00D75D1C" w:rsidP="00B909B5">
      <w:pPr>
        <w:autoSpaceDE w:val="0"/>
        <w:autoSpaceDN w:val="0"/>
        <w:adjustRightInd w:val="0"/>
        <w:spacing w:after="0" w:line="240" w:lineRule="auto"/>
        <w:rPr>
          <w:rFonts w:ascii="Arial" w:hAnsi="Arial" w:cs="Arial"/>
          <w:kern w:val="24"/>
          <w:sz w:val="20"/>
          <w:szCs w:val="20"/>
        </w:rPr>
      </w:pPr>
      <w:r w:rsidRPr="004A61F5">
        <w:rPr>
          <w:rFonts w:ascii="Arial" w:hAnsi="Arial" w:cs="Arial"/>
          <w:kern w:val="24"/>
          <w:sz w:val="20"/>
          <w:szCs w:val="20"/>
        </w:rPr>
        <w:t>During this section</w:t>
      </w:r>
      <w:r w:rsidR="00B909B5" w:rsidRPr="004A61F5">
        <w:rPr>
          <w:rFonts w:ascii="Arial" w:hAnsi="Arial" w:cs="Arial"/>
          <w:kern w:val="24"/>
          <w:sz w:val="20"/>
          <w:szCs w:val="20"/>
        </w:rPr>
        <w:t xml:space="preserve">, we will quickly recap what’s changing and why. </w:t>
      </w:r>
    </w:p>
    <w:p w14:paraId="5927A2D4"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998561A" w14:textId="242BF977" w:rsidR="00B909B5" w:rsidRPr="004A61F5" w:rsidRDefault="00B909B5">
      <w:pPr>
        <w:rPr>
          <w:rFonts w:ascii="Arial" w:hAnsi="Arial" w:cs="Arial"/>
          <w:sz w:val="20"/>
          <w:szCs w:val="20"/>
        </w:rPr>
      </w:pPr>
      <w:r w:rsidRPr="004A61F5">
        <w:rPr>
          <w:rFonts w:ascii="Arial" w:hAnsi="Arial" w:cs="Arial"/>
          <w:sz w:val="20"/>
          <w:szCs w:val="20"/>
        </w:rPr>
        <w:br w:type="page"/>
      </w:r>
    </w:p>
    <w:p w14:paraId="460E11C9" w14:textId="6FE13BAF"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6</w:t>
      </w:r>
    </w:p>
    <w:p w14:paraId="2EBB8E7A" w14:textId="6C55B95B" w:rsidR="00B909B5" w:rsidRPr="004A61F5" w:rsidRDefault="00B909B5" w:rsidP="00B909B5">
      <w:pPr>
        <w:spacing w:line="360" w:lineRule="auto"/>
        <w:rPr>
          <w:rFonts w:ascii="Arial" w:hAnsi="Arial" w:cs="Arial"/>
          <w:sz w:val="20"/>
          <w:szCs w:val="20"/>
        </w:rPr>
      </w:pPr>
    </w:p>
    <w:p w14:paraId="2FB4CC80" w14:textId="5799845A" w:rsidR="00B909B5" w:rsidRPr="004A61F5" w:rsidRDefault="008E2D3F" w:rsidP="00B909B5">
      <w:pPr>
        <w:spacing w:line="360" w:lineRule="auto"/>
        <w:jc w:val="center"/>
        <w:rPr>
          <w:rFonts w:ascii="Arial" w:hAnsi="Arial" w:cs="Arial"/>
          <w:sz w:val="20"/>
          <w:szCs w:val="20"/>
        </w:rPr>
      </w:pPr>
      <w:r w:rsidRPr="004A61F5">
        <w:rPr>
          <w:rFonts w:ascii="Arial" w:hAnsi="Arial" w:cs="Arial"/>
          <w:noProof/>
          <w:sz w:val="20"/>
          <w:szCs w:val="20"/>
        </w:rPr>
        <w:drawing>
          <wp:inline distT="0" distB="0" distL="0" distR="0" wp14:anchorId="37775746" wp14:editId="639CBE9C">
            <wp:extent cx="3886684" cy="2915013"/>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6684" cy="2915013"/>
                    </a:xfrm>
                    <a:prstGeom prst="rect">
                      <a:avLst/>
                    </a:prstGeom>
                    <a:ln>
                      <a:solidFill>
                        <a:schemeClr val="tx1"/>
                      </a:solidFill>
                    </a:ln>
                  </pic:spPr>
                </pic:pic>
              </a:graphicData>
            </a:graphic>
          </wp:inline>
        </w:drawing>
      </w:r>
    </w:p>
    <w:p w14:paraId="02806B02" w14:textId="1395E9EC" w:rsidR="00B909B5" w:rsidRPr="004A61F5" w:rsidRDefault="00B909B5" w:rsidP="00B909B5">
      <w:pPr>
        <w:spacing w:line="360" w:lineRule="auto"/>
        <w:jc w:val="center"/>
        <w:rPr>
          <w:rFonts w:ascii="Arial" w:hAnsi="Arial" w:cs="Arial"/>
          <w:sz w:val="20"/>
          <w:szCs w:val="20"/>
        </w:rPr>
      </w:pPr>
    </w:p>
    <w:p w14:paraId="358CD6C9" w14:textId="77777777" w:rsidR="00286876" w:rsidRPr="00286876" w:rsidRDefault="00286876" w:rsidP="00286876">
      <w:pPr>
        <w:spacing w:line="360" w:lineRule="auto"/>
        <w:rPr>
          <w:rFonts w:ascii="Arial" w:hAnsi="Arial" w:cs="Arial"/>
          <w:kern w:val="24"/>
          <w:sz w:val="20"/>
          <w:szCs w:val="20"/>
        </w:rPr>
      </w:pPr>
      <w:r w:rsidRPr="00286876">
        <w:rPr>
          <w:rFonts w:ascii="Arial" w:hAnsi="Arial" w:cs="Arial"/>
          <w:kern w:val="24"/>
          <w:sz w:val="20"/>
          <w:szCs w:val="20"/>
        </w:rPr>
        <w:t xml:space="preserve">As you know, the Georgia Department of Administrative Services (DOAS), Human Resources Administration (HRA) division </w:t>
      </w:r>
      <w:proofErr w:type="gramStart"/>
      <w:r w:rsidRPr="00286876">
        <w:rPr>
          <w:rFonts w:ascii="Arial" w:hAnsi="Arial" w:cs="Arial"/>
          <w:kern w:val="24"/>
          <w:sz w:val="20"/>
          <w:szCs w:val="20"/>
        </w:rPr>
        <w:t>is dedicated to providing</w:t>
      </w:r>
      <w:proofErr w:type="gramEnd"/>
      <w:r w:rsidRPr="00286876">
        <w:rPr>
          <w:rFonts w:ascii="Arial" w:hAnsi="Arial" w:cs="Arial"/>
          <w:kern w:val="24"/>
          <w:sz w:val="20"/>
          <w:szCs w:val="20"/>
        </w:rPr>
        <w:t xml:space="preserve"> HR and talent management solutions that empower state entity HR and business leaders to manage their workforce in an effective and efficient manner. </w:t>
      </w:r>
    </w:p>
    <w:p w14:paraId="7718AD90" w14:textId="77777777" w:rsidR="00286876" w:rsidRPr="00286876" w:rsidRDefault="00286876" w:rsidP="00286876">
      <w:pPr>
        <w:spacing w:line="360" w:lineRule="auto"/>
        <w:rPr>
          <w:rFonts w:ascii="Arial" w:hAnsi="Arial" w:cs="Arial"/>
          <w:kern w:val="24"/>
          <w:sz w:val="20"/>
          <w:szCs w:val="20"/>
        </w:rPr>
      </w:pPr>
      <w:r w:rsidRPr="00286876">
        <w:rPr>
          <w:rFonts w:ascii="Arial" w:hAnsi="Arial" w:cs="Arial"/>
          <w:kern w:val="24"/>
          <w:sz w:val="20"/>
          <w:szCs w:val="20"/>
        </w:rPr>
        <w:t xml:space="preserve">One of the most critical services we provide is the administration of the State of Georgia Flexible Benefits Program, including: </w:t>
      </w:r>
    </w:p>
    <w:p w14:paraId="08C777A2" w14:textId="77777777" w:rsidR="00286876" w:rsidRPr="00286876" w:rsidRDefault="00286876" w:rsidP="00286876">
      <w:pPr>
        <w:numPr>
          <w:ilvl w:val="0"/>
          <w:numId w:val="13"/>
        </w:numPr>
        <w:spacing w:line="360" w:lineRule="auto"/>
        <w:rPr>
          <w:rFonts w:ascii="Arial" w:hAnsi="Arial" w:cs="Arial"/>
          <w:kern w:val="24"/>
          <w:sz w:val="20"/>
          <w:szCs w:val="20"/>
        </w:rPr>
      </w:pPr>
      <w:r w:rsidRPr="00286876">
        <w:rPr>
          <w:rFonts w:ascii="Arial" w:hAnsi="Arial" w:cs="Arial"/>
          <w:kern w:val="24"/>
          <w:sz w:val="20"/>
          <w:szCs w:val="20"/>
        </w:rPr>
        <w:t>Dental Insurance,</w:t>
      </w:r>
    </w:p>
    <w:p w14:paraId="67454150" w14:textId="77777777" w:rsidR="00286876" w:rsidRPr="00286876" w:rsidRDefault="00286876" w:rsidP="00286876">
      <w:pPr>
        <w:numPr>
          <w:ilvl w:val="0"/>
          <w:numId w:val="13"/>
        </w:numPr>
        <w:spacing w:line="360" w:lineRule="auto"/>
        <w:rPr>
          <w:rFonts w:ascii="Arial" w:hAnsi="Arial" w:cs="Arial"/>
          <w:kern w:val="24"/>
          <w:sz w:val="20"/>
          <w:szCs w:val="20"/>
        </w:rPr>
      </w:pPr>
      <w:r w:rsidRPr="00286876">
        <w:rPr>
          <w:rFonts w:ascii="Arial" w:hAnsi="Arial" w:cs="Arial"/>
          <w:kern w:val="24"/>
          <w:sz w:val="20"/>
          <w:szCs w:val="20"/>
        </w:rPr>
        <w:t>Vision Insurance,</w:t>
      </w:r>
    </w:p>
    <w:p w14:paraId="66E7947E" w14:textId="77777777" w:rsidR="00286876" w:rsidRPr="00286876" w:rsidRDefault="00286876" w:rsidP="00286876">
      <w:pPr>
        <w:numPr>
          <w:ilvl w:val="0"/>
          <w:numId w:val="13"/>
        </w:numPr>
        <w:spacing w:line="360" w:lineRule="auto"/>
        <w:rPr>
          <w:rFonts w:ascii="Arial" w:hAnsi="Arial" w:cs="Arial"/>
          <w:kern w:val="24"/>
          <w:sz w:val="20"/>
          <w:szCs w:val="20"/>
        </w:rPr>
      </w:pPr>
      <w:r w:rsidRPr="00286876">
        <w:rPr>
          <w:rFonts w:ascii="Arial" w:hAnsi="Arial" w:cs="Arial"/>
          <w:kern w:val="24"/>
          <w:sz w:val="20"/>
          <w:szCs w:val="20"/>
        </w:rPr>
        <w:t>Life and AD&amp;D Insurance,</w:t>
      </w:r>
    </w:p>
    <w:p w14:paraId="5D389E55" w14:textId="77777777" w:rsidR="00286876" w:rsidRPr="00286876" w:rsidRDefault="00286876" w:rsidP="00286876">
      <w:pPr>
        <w:numPr>
          <w:ilvl w:val="0"/>
          <w:numId w:val="13"/>
        </w:numPr>
        <w:spacing w:line="360" w:lineRule="auto"/>
        <w:rPr>
          <w:rFonts w:ascii="Arial" w:hAnsi="Arial" w:cs="Arial"/>
          <w:kern w:val="24"/>
          <w:sz w:val="20"/>
          <w:szCs w:val="20"/>
        </w:rPr>
      </w:pPr>
      <w:r w:rsidRPr="00286876">
        <w:rPr>
          <w:rFonts w:ascii="Arial" w:hAnsi="Arial" w:cs="Arial"/>
          <w:kern w:val="24"/>
          <w:sz w:val="20"/>
          <w:szCs w:val="20"/>
        </w:rPr>
        <w:t>STD and LTD (Short-Term Disability and Long-Term Disability),</w:t>
      </w:r>
    </w:p>
    <w:p w14:paraId="601F06AF" w14:textId="77777777" w:rsidR="00286876" w:rsidRPr="00286876" w:rsidRDefault="00286876" w:rsidP="00286876">
      <w:pPr>
        <w:numPr>
          <w:ilvl w:val="0"/>
          <w:numId w:val="13"/>
        </w:numPr>
        <w:spacing w:line="360" w:lineRule="auto"/>
        <w:rPr>
          <w:rFonts w:ascii="Arial" w:hAnsi="Arial" w:cs="Arial"/>
          <w:kern w:val="24"/>
          <w:sz w:val="20"/>
          <w:szCs w:val="20"/>
        </w:rPr>
      </w:pPr>
      <w:r w:rsidRPr="00286876">
        <w:rPr>
          <w:rFonts w:ascii="Arial" w:hAnsi="Arial" w:cs="Arial"/>
          <w:kern w:val="24"/>
          <w:sz w:val="20"/>
          <w:szCs w:val="20"/>
        </w:rPr>
        <w:t>Critical Illness Insurance,</w:t>
      </w:r>
    </w:p>
    <w:p w14:paraId="21503F51" w14:textId="77777777" w:rsidR="00286876" w:rsidRPr="00286876" w:rsidRDefault="00286876" w:rsidP="00286876">
      <w:pPr>
        <w:numPr>
          <w:ilvl w:val="0"/>
          <w:numId w:val="13"/>
        </w:numPr>
        <w:spacing w:line="360" w:lineRule="auto"/>
        <w:rPr>
          <w:rFonts w:ascii="Arial" w:hAnsi="Arial" w:cs="Arial"/>
          <w:kern w:val="24"/>
          <w:sz w:val="20"/>
          <w:szCs w:val="20"/>
        </w:rPr>
      </w:pPr>
      <w:r w:rsidRPr="00286876">
        <w:rPr>
          <w:rFonts w:ascii="Arial" w:hAnsi="Arial" w:cs="Arial"/>
          <w:kern w:val="24"/>
          <w:sz w:val="20"/>
          <w:szCs w:val="20"/>
        </w:rPr>
        <w:t>Long Term Care Insurance,</w:t>
      </w:r>
    </w:p>
    <w:p w14:paraId="1E99D4CE" w14:textId="77777777" w:rsidR="00286876" w:rsidRPr="00286876" w:rsidRDefault="00286876" w:rsidP="00286876">
      <w:pPr>
        <w:numPr>
          <w:ilvl w:val="0"/>
          <w:numId w:val="13"/>
        </w:numPr>
        <w:spacing w:line="360" w:lineRule="auto"/>
        <w:rPr>
          <w:rFonts w:ascii="Arial" w:hAnsi="Arial" w:cs="Arial"/>
          <w:kern w:val="24"/>
          <w:sz w:val="20"/>
          <w:szCs w:val="20"/>
        </w:rPr>
      </w:pPr>
      <w:r w:rsidRPr="00286876">
        <w:rPr>
          <w:rFonts w:ascii="Arial" w:hAnsi="Arial" w:cs="Arial"/>
          <w:kern w:val="24"/>
          <w:sz w:val="20"/>
          <w:szCs w:val="20"/>
        </w:rPr>
        <w:t xml:space="preserve">Legal Plans, and </w:t>
      </w:r>
    </w:p>
    <w:p w14:paraId="0E85962A" w14:textId="77777777" w:rsidR="00286876" w:rsidRPr="00286876" w:rsidRDefault="00286876" w:rsidP="00286876">
      <w:pPr>
        <w:numPr>
          <w:ilvl w:val="0"/>
          <w:numId w:val="13"/>
        </w:numPr>
        <w:spacing w:line="360" w:lineRule="auto"/>
        <w:rPr>
          <w:rFonts w:ascii="Arial" w:hAnsi="Arial" w:cs="Arial"/>
          <w:kern w:val="24"/>
          <w:sz w:val="20"/>
          <w:szCs w:val="20"/>
        </w:rPr>
      </w:pPr>
      <w:r w:rsidRPr="00286876">
        <w:rPr>
          <w:rFonts w:ascii="Arial" w:hAnsi="Arial" w:cs="Arial"/>
          <w:kern w:val="24"/>
          <w:sz w:val="20"/>
          <w:szCs w:val="20"/>
        </w:rPr>
        <w:t>Flexible Spending Accounts for Health Care and Dependent Care.</w:t>
      </w:r>
    </w:p>
    <w:p w14:paraId="35DE8CFE" w14:textId="77777777" w:rsidR="00286876" w:rsidRPr="00286876" w:rsidRDefault="00286876" w:rsidP="00286876">
      <w:pPr>
        <w:spacing w:line="360" w:lineRule="auto"/>
        <w:rPr>
          <w:rFonts w:ascii="Arial" w:hAnsi="Arial" w:cs="Arial"/>
          <w:kern w:val="24"/>
          <w:sz w:val="20"/>
          <w:szCs w:val="20"/>
        </w:rPr>
      </w:pPr>
      <w:r w:rsidRPr="00286876">
        <w:rPr>
          <w:rFonts w:ascii="Arial" w:hAnsi="Arial" w:cs="Arial"/>
          <w:kern w:val="24"/>
          <w:sz w:val="20"/>
          <w:szCs w:val="20"/>
        </w:rPr>
        <w:lastRenderedPageBreak/>
        <w:t>The visual on the right of the slide illustrates how the monthly process works, and how it will need to work going forward.</w:t>
      </w:r>
    </w:p>
    <w:p w14:paraId="35D3CDE8" w14:textId="77777777" w:rsidR="00286876" w:rsidRPr="00286876" w:rsidRDefault="00286876" w:rsidP="00286876">
      <w:pPr>
        <w:spacing w:line="360" w:lineRule="auto"/>
        <w:rPr>
          <w:rFonts w:ascii="Arial" w:hAnsi="Arial" w:cs="Arial"/>
          <w:kern w:val="24"/>
          <w:sz w:val="20"/>
          <w:szCs w:val="20"/>
        </w:rPr>
      </w:pPr>
      <w:r w:rsidRPr="00286876">
        <w:rPr>
          <w:rFonts w:ascii="Arial" w:hAnsi="Arial" w:cs="Arial"/>
          <w:kern w:val="24"/>
          <w:sz w:val="20"/>
          <w:szCs w:val="20"/>
        </w:rPr>
        <w:t>Currently, participating manual/hybrid state entities send Flexible Benefit premiums to DOAS Finance each month. This process will be changing in June when the payments will need to be sent to Alight Solutions.​</w:t>
      </w:r>
    </w:p>
    <w:p w14:paraId="198F0AC3" w14:textId="77777777" w:rsidR="00286876" w:rsidRPr="00286876" w:rsidRDefault="00286876" w:rsidP="00286876">
      <w:pPr>
        <w:spacing w:line="360" w:lineRule="auto"/>
        <w:rPr>
          <w:rFonts w:ascii="Arial" w:hAnsi="Arial" w:cs="Arial"/>
          <w:kern w:val="24"/>
          <w:sz w:val="20"/>
          <w:szCs w:val="20"/>
        </w:rPr>
      </w:pPr>
      <w:r w:rsidRPr="00286876">
        <w:rPr>
          <w:rFonts w:ascii="Arial" w:hAnsi="Arial" w:cs="Arial"/>
          <w:kern w:val="24"/>
          <w:sz w:val="20"/>
          <w:szCs w:val="20"/>
        </w:rPr>
        <w:t>DOAS Finance uses these premiums to pay the Flexible Benefit vendors’ premiums based on reports from Alight. ​</w:t>
      </w:r>
    </w:p>
    <w:p w14:paraId="51ABDDB1" w14:textId="4964BABF" w:rsidR="00286876" w:rsidRDefault="00286876" w:rsidP="00286876">
      <w:pPr>
        <w:spacing w:line="360" w:lineRule="auto"/>
        <w:rPr>
          <w:rFonts w:ascii="Arial" w:hAnsi="Arial" w:cs="Arial"/>
          <w:b/>
          <w:bCs/>
          <w:kern w:val="24"/>
          <w:sz w:val="20"/>
          <w:szCs w:val="20"/>
        </w:rPr>
      </w:pPr>
      <w:r w:rsidRPr="00286876">
        <w:rPr>
          <w:rFonts w:ascii="Arial" w:hAnsi="Arial" w:cs="Arial"/>
          <w:b/>
          <w:bCs/>
          <w:kern w:val="24"/>
          <w:sz w:val="20"/>
          <w:szCs w:val="20"/>
        </w:rPr>
        <w:t xml:space="preserve">Because this process is complex and time-consuming, DOAS and Alight have partnered to improve the process through a more streamlined and efficient online tool. </w:t>
      </w:r>
    </w:p>
    <w:p w14:paraId="17D1AB63" w14:textId="77777777" w:rsidR="00286876" w:rsidRPr="00286876" w:rsidRDefault="00286876" w:rsidP="00286876">
      <w:pPr>
        <w:spacing w:line="360" w:lineRule="auto"/>
        <w:rPr>
          <w:rFonts w:ascii="Arial" w:hAnsi="Arial" w:cs="Arial"/>
          <w:b/>
          <w:bCs/>
          <w:kern w:val="24"/>
          <w:sz w:val="20"/>
          <w:szCs w:val="20"/>
        </w:rPr>
      </w:pPr>
      <w:r>
        <w:rPr>
          <w:rFonts w:ascii="Arial" w:hAnsi="Arial" w:cs="Arial"/>
          <w:b/>
          <w:bCs/>
          <w:kern w:val="24"/>
          <w:sz w:val="20"/>
          <w:szCs w:val="20"/>
        </w:rPr>
        <w:t xml:space="preserve">Question to consider: </w:t>
      </w:r>
      <w:r w:rsidRPr="00286876">
        <w:rPr>
          <w:rFonts w:ascii="Arial" w:hAnsi="Arial" w:cs="Arial"/>
          <w:kern w:val="24"/>
          <w:sz w:val="20"/>
          <w:szCs w:val="20"/>
        </w:rPr>
        <w:t>What key roles handle this process for your Entity? What are their responsibilities?</w:t>
      </w:r>
    </w:p>
    <w:p w14:paraId="483DEFAB" w14:textId="61A8AA3D" w:rsidR="00286876" w:rsidRPr="00286876" w:rsidRDefault="00286876" w:rsidP="00286876">
      <w:pPr>
        <w:spacing w:line="360" w:lineRule="auto"/>
        <w:rPr>
          <w:rFonts w:ascii="Arial" w:hAnsi="Arial" w:cs="Arial"/>
          <w:kern w:val="24"/>
          <w:sz w:val="20"/>
          <w:szCs w:val="20"/>
        </w:rPr>
      </w:pPr>
    </w:p>
    <w:p w14:paraId="43DD6DD3" w14:textId="77777777" w:rsidR="00286876" w:rsidRDefault="00286876">
      <w:pPr>
        <w:rPr>
          <w:rFonts w:ascii="Arial" w:hAnsi="Arial" w:cs="Arial"/>
          <w:sz w:val="20"/>
          <w:szCs w:val="20"/>
        </w:rPr>
      </w:pPr>
      <w:r>
        <w:rPr>
          <w:rFonts w:ascii="Arial" w:hAnsi="Arial" w:cs="Arial"/>
          <w:sz w:val="20"/>
          <w:szCs w:val="20"/>
        </w:rPr>
        <w:br w:type="page"/>
      </w:r>
    </w:p>
    <w:p w14:paraId="1DF8518C" w14:textId="7196DE5C"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7</w:t>
      </w:r>
    </w:p>
    <w:p w14:paraId="19478166" w14:textId="673BF447" w:rsidR="00B909B5" w:rsidRPr="004A61F5" w:rsidRDefault="00B909B5" w:rsidP="00B909B5">
      <w:pPr>
        <w:spacing w:line="360" w:lineRule="auto"/>
        <w:rPr>
          <w:rFonts w:ascii="Arial" w:hAnsi="Arial" w:cs="Arial"/>
          <w:sz w:val="20"/>
          <w:szCs w:val="20"/>
        </w:rPr>
      </w:pPr>
    </w:p>
    <w:p w14:paraId="021739EA" w14:textId="61BBC56F" w:rsidR="00B909B5" w:rsidRPr="004A61F5" w:rsidRDefault="00263603" w:rsidP="00B909B5">
      <w:pPr>
        <w:spacing w:line="360" w:lineRule="auto"/>
        <w:jc w:val="center"/>
        <w:rPr>
          <w:rFonts w:ascii="Arial" w:hAnsi="Arial" w:cs="Arial"/>
          <w:sz w:val="20"/>
          <w:szCs w:val="20"/>
        </w:rPr>
      </w:pPr>
      <w:r>
        <w:rPr>
          <w:noProof/>
        </w:rPr>
        <w:drawing>
          <wp:inline distT="0" distB="0" distL="0" distR="0" wp14:anchorId="7B92134E" wp14:editId="090248F5">
            <wp:extent cx="4886524" cy="3664893"/>
            <wp:effectExtent l="19050" t="19050" r="952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4886524" cy="3664893"/>
                    </a:xfrm>
                    <a:prstGeom prst="rect">
                      <a:avLst/>
                    </a:prstGeom>
                    <a:ln>
                      <a:solidFill>
                        <a:schemeClr val="tx1"/>
                      </a:solidFill>
                    </a:ln>
                  </pic:spPr>
                </pic:pic>
              </a:graphicData>
            </a:graphic>
          </wp:inline>
        </w:drawing>
      </w:r>
    </w:p>
    <w:p w14:paraId="4786680E" w14:textId="67D42B0F" w:rsidR="00B909B5" w:rsidRPr="004A61F5" w:rsidRDefault="00B909B5" w:rsidP="00B909B5">
      <w:pPr>
        <w:spacing w:line="360" w:lineRule="auto"/>
        <w:jc w:val="center"/>
        <w:rPr>
          <w:rFonts w:ascii="Arial" w:hAnsi="Arial" w:cs="Arial"/>
          <w:sz w:val="20"/>
          <w:szCs w:val="20"/>
        </w:rPr>
      </w:pPr>
    </w:p>
    <w:p w14:paraId="12E6A5A0" w14:textId="77777777" w:rsidR="00286876" w:rsidRPr="00286876" w:rsidRDefault="00286876" w:rsidP="00286876">
      <w:pPr>
        <w:rPr>
          <w:rFonts w:ascii="Arial" w:eastAsia="Times New Roman" w:hAnsi="Arial" w:cs="Arial"/>
          <w:color w:val="202020"/>
          <w:sz w:val="20"/>
          <w:szCs w:val="20"/>
        </w:rPr>
      </w:pPr>
      <w:r w:rsidRPr="00286876">
        <w:rPr>
          <w:rFonts w:ascii="Arial" w:eastAsia="Times New Roman" w:hAnsi="Arial" w:cs="Arial"/>
          <w:color w:val="202020"/>
          <w:sz w:val="20"/>
          <w:szCs w:val="20"/>
        </w:rPr>
        <w:t xml:space="preserve">To address these challenges and simplify your work effort, we have partnered with the </w:t>
      </w:r>
      <w:proofErr w:type="spellStart"/>
      <w:r w:rsidRPr="00286876">
        <w:rPr>
          <w:rFonts w:ascii="Arial" w:eastAsia="Times New Roman" w:hAnsi="Arial" w:cs="Arial"/>
          <w:color w:val="202020"/>
          <w:sz w:val="20"/>
          <w:szCs w:val="20"/>
        </w:rPr>
        <w:t>GaBreeze</w:t>
      </w:r>
      <w:proofErr w:type="spellEnd"/>
      <w:r w:rsidRPr="00286876">
        <w:rPr>
          <w:rFonts w:ascii="Arial" w:eastAsia="Times New Roman" w:hAnsi="Arial" w:cs="Arial"/>
          <w:color w:val="202020"/>
          <w:sz w:val="20"/>
          <w:szCs w:val="20"/>
        </w:rPr>
        <w:t xml:space="preserve"> Benefits System administrator, Alight Solutions, to develop a new online tool that will replace this process. </w:t>
      </w:r>
    </w:p>
    <w:p w14:paraId="356CA74B" w14:textId="77777777" w:rsidR="00286876" w:rsidRPr="00286876" w:rsidRDefault="00286876" w:rsidP="00286876">
      <w:pPr>
        <w:rPr>
          <w:rFonts w:ascii="Arial" w:eastAsia="Times New Roman" w:hAnsi="Arial" w:cs="Arial"/>
          <w:color w:val="202020"/>
          <w:sz w:val="20"/>
          <w:szCs w:val="20"/>
        </w:rPr>
      </w:pPr>
      <w:r w:rsidRPr="00286876">
        <w:rPr>
          <w:rFonts w:ascii="Arial" w:eastAsia="Times New Roman" w:hAnsi="Arial" w:cs="Arial"/>
          <w:color w:val="202020"/>
          <w:sz w:val="20"/>
          <w:szCs w:val="20"/>
        </w:rPr>
        <w:t>This tool will provide us with a system that provides clear, concise invoicing data for premium payments, as well as reporting that supports timely and accurate payment processing and reconciliation.</w:t>
      </w:r>
    </w:p>
    <w:p w14:paraId="245ABC9E" w14:textId="77777777" w:rsidR="00286876" w:rsidRPr="00286876" w:rsidRDefault="00286876" w:rsidP="00286876">
      <w:pPr>
        <w:rPr>
          <w:rFonts w:ascii="Arial" w:eastAsia="Times New Roman" w:hAnsi="Arial" w:cs="Arial"/>
          <w:color w:val="202020"/>
          <w:sz w:val="20"/>
          <w:szCs w:val="20"/>
        </w:rPr>
      </w:pPr>
      <w:r w:rsidRPr="00286876">
        <w:rPr>
          <w:rFonts w:ascii="Arial" w:eastAsia="Times New Roman" w:hAnsi="Arial" w:cs="Arial"/>
          <w:color w:val="202020"/>
          <w:sz w:val="20"/>
          <w:szCs w:val="20"/>
        </w:rPr>
        <w:t>It was developed specifically for DOAS and you, our participating entities.</w:t>
      </w:r>
    </w:p>
    <w:p w14:paraId="4802C11B" w14:textId="77777777" w:rsidR="00286876" w:rsidRPr="00286876" w:rsidRDefault="00286876" w:rsidP="00286876">
      <w:pPr>
        <w:rPr>
          <w:rFonts w:ascii="Arial" w:eastAsia="Times New Roman" w:hAnsi="Arial" w:cs="Arial"/>
          <w:color w:val="202020"/>
          <w:sz w:val="20"/>
          <w:szCs w:val="20"/>
        </w:rPr>
      </w:pPr>
      <w:r w:rsidRPr="00286876">
        <w:rPr>
          <w:rFonts w:ascii="Arial" w:eastAsia="Times New Roman" w:hAnsi="Arial" w:cs="Arial"/>
          <w:color w:val="202020"/>
          <w:sz w:val="20"/>
          <w:szCs w:val="20"/>
        </w:rPr>
        <w:t xml:space="preserve">More importantly, it is designed to simplify payment processing and collection – providing you with easy, online access to clear and concise statements, </w:t>
      </w:r>
      <w:proofErr w:type="gramStart"/>
      <w:r w:rsidRPr="00286876">
        <w:rPr>
          <w:rFonts w:ascii="Arial" w:eastAsia="Times New Roman" w:hAnsi="Arial" w:cs="Arial"/>
          <w:color w:val="202020"/>
          <w:sz w:val="20"/>
          <w:szCs w:val="20"/>
        </w:rPr>
        <w:t>invoices</w:t>
      </w:r>
      <w:proofErr w:type="gramEnd"/>
      <w:r w:rsidRPr="00286876">
        <w:rPr>
          <w:rFonts w:ascii="Arial" w:eastAsia="Times New Roman" w:hAnsi="Arial" w:cs="Arial"/>
          <w:color w:val="202020"/>
          <w:sz w:val="20"/>
          <w:szCs w:val="20"/>
        </w:rPr>
        <w:t xml:space="preserve"> and reports.</w:t>
      </w:r>
    </w:p>
    <w:p w14:paraId="1E1FC0C7" w14:textId="2CB6FC21" w:rsidR="00B909B5" w:rsidRPr="004A61F5" w:rsidRDefault="00286876" w:rsidP="00286876">
      <w:pPr>
        <w:rPr>
          <w:rFonts w:ascii="Arial" w:hAnsi="Arial" w:cs="Arial"/>
          <w:sz w:val="20"/>
          <w:szCs w:val="20"/>
        </w:rPr>
      </w:pPr>
      <w:r w:rsidRPr="00286876">
        <w:rPr>
          <w:rFonts w:ascii="Arial" w:eastAsia="Times New Roman" w:hAnsi="Arial" w:cs="Arial"/>
          <w:color w:val="202020"/>
          <w:sz w:val="20"/>
          <w:szCs w:val="20"/>
        </w:rPr>
        <w:t>And here’s the best news: The new tool is rolling out to all participating manual/hybrid entities now. You will start using the tool for upcoming invoices starting in June.</w:t>
      </w:r>
      <w:r w:rsidR="00B909B5" w:rsidRPr="004A61F5">
        <w:rPr>
          <w:rFonts w:ascii="Arial" w:hAnsi="Arial" w:cs="Arial"/>
          <w:sz w:val="20"/>
          <w:szCs w:val="20"/>
        </w:rPr>
        <w:br w:type="page"/>
      </w:r>
    </w:p>
    <w:p w14:paraId="259493DD" w14:textId="29C96292"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8</w:t>
      </w:r>
    </w:p>
    <w:p w14:paraId="2DD73FF9" w14:textId="35BE117E" w:rsidR="00B909B5" w:rsidRPr="004A61F5" w:rsidRDefault="00B909B5" w:rsidP="00B909B5">
      <w:pPr>
        <w:spacing w:line="360" w:lineRule="auto"/>
        <w:rPr>
          <w:rFonts w:ascii="Arial" w:hAnsi="Arial" w:cs="Arial"/>
          <w:sz w:val="20"/>
          <w:szCs w:val="20"/>
        </w:rPr>
      </w:pPr>
    </w:p>
    <w:p w14:paraId="57B1E70A" w14:textId="43A7967C" w:rsidR="00B909B5" w:rsidRPr="004A61F5" w:rsidRDefault="00EA68BA" w:rsidP="00B909B5">
      <w:pPr>
        <w:spacing w:line="360" w:lineRule="auto"/>
        <w:jc w:val="center"/>
        <w:rPr>
          <w:rFonts w:ascii="Arial" w:hAnsi="Arial" w:cs="Arial"/>
          <w:sz w:val="20"/>
          <w:szCs w:val="20"/>
        </w:rPr>
      </w:pPr>
      <w:r>
        <w:rPr>
          <w:noProof/>
        </w:rPr>
        <w:drawing>
          <wp:inline distT="0" distB="0" distL="0" distR="0" wp14:anchorId="0F44DB6E" wp14:editId="3F6C6840">
            <wp:extent cx="5211090" cy="3908317"/>
            <wp:effectExtent l="19050" t="19050" r="2794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5211090" cy="3908317"/>
                    </a:xfrm>
                    <a:prstGeom prst="rect">
                      <a:avLst/>
                    </a:prstGeom>
                    <a:ln>
                      <a:solidFill>
                        <a:schemeClr val="tx1"/>
                      </a:solidFill>
                    </a:ln>
                  </pic:spPr>
                </pic:pic>
              </a:graphicData>
            </a:graphic>
          </wp:inline>
        </w:drawing>
      </w:r>
    </w:p>
    <w:p w14:paraId="4F6BB5F5" w14:textId="33FC94EA" w:rsidR="00B909B5" w:rsidRPr="004A61F5" w:rsidRDefault="00B909B5" w:rsidP="00B909B5">
      <w:pPr>
        <w:spacing w:line="360" w:lineRule="auto"/>
        <w:jc w:val="center"/>
        <w:rPr>
          <w:rFonts w:ascii="Arial" w:hAnsi="Arial" w:cs="Arial"/>
          <w:sz w:val="20"/>
          <w:szCs w:val="20"/>
        </w:rPr>
      </w:pPr>
    </w:p>
    <w:p w14:paraId="3D699B50" w14:textId="77777777" w:rsidR="00286876" w:rsidRDefault="00286876" w:rsidP="00286876">
      <w:pPr>
        <w:autoSpaceDE w:val="0"/>
        <w:autoSpaceDN w:val="0"/>
        <w:adjustRightInd w:val="0"/>
        <w:spacing w:after="0" w:line="240" w:lineRule="auto"/>
        <w:rPr>
          <w:rFonts w:ascii="Arial" w:hAnsi="Arial" w:cs="Arial"/>
          <w:kern w:val="24"/>
          <w:sz w:val="20"/>
          <w:szCs w:val="20"/>
        </w:rPr>
      </w:pPr>
      <w:r w:rsidRPr="00286876">
        <w:rPr>
          <w:rFonts w:ascii="Arial" w:hAnsi="Arial" w:cs="Arial"/>
          <w:kern w:val="24"/>
          <w:sz w:val="20"/>
          <w:szCs w:val="20"/>
        </w:rPr>
        <w:t xml:space="preserve">In this section, we will take a closer look at the new tool. </w:t>
      </w:r>
    </w:p>
    <w:p w14:paraId="2CDFE8F6" w14:textId="77777777" w:rsidR="00286876" w:rsidRPr="00286876" w:rsidRDefault="00286876" w:rsidP="00286876">
      <w:pPr>
        <w:autoSpaceDE w:val="0"/>
        <w:autoSpaceDN w:val="0"/>
        <w:adjustRightInd w:val="0"/>
        <w:spacing w:after="0" w:line="240" w:lineRule="auto"/>
        <w:rPr>
          <w:rFonts w:ascii="Arial" w:hAnsi="Arial" w:cs="Arial"/>
          <w:kern w:val="24"/>
          <w:sz w:val="20"/>
          <w:szCs w:val="20"/>
        </w:rPr>
      </w:pPr>
    </w:p>
    <w:p w14:paraId="17781725" w14:textId="77777777" w:rsidR="00286876" w:rsidRPr="00286876" w:rsidRDefault="00286876" w:rsidP="00286876">
      <w:pPr>
        <w:autoSpaceDE w:val="0"/>
        <w:autoSpaceDN w:val="0"/>
        <w:adjustRightInd w:val="0"/>
        <w:spacing w:after="0" w:line="240" w:lineRule="auto"/>
        <w:rPr>
          <w:rFonts w:ascii="Arial" w:hAnsi="Arial" w:cs="Arial"/>
          <w:kern w:val="24"/>
          <w:sz w:val="20"/>
          <w:szCs w:val="20"/>
        </w:rPr>
      </w:pPr>
      <w:r w:rsidRPr="00286876">
        <w:rPr>
          <w:rFonts w:ascii="Arial" w:hAnsi="Arial" w:cs="Arial"/>
          <w:kern w:val="24"/>
          <w:sz w:val="20"/>
          <w:szCs w:val="20"/>
        </w:rPr>
        <w:t>We will start by reviewing the key features using screen shots.</w:t>
      </w:r>
    </w:p>
    <w:p w14:paraId="6640C8B3"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7BE99F7C" w14:textId="6CACBA93" w:rsidR="00B909B5" w:rsidRPr="004A61F5" w:rsidRDefault="00B909B5" w:rsidP="00B909B5">
      <w:pPr>
        <w:spacing w:line="360" w:lineRule="auto"/>
        <w:rPr>
          <w:rFonts w:ascii="Arial" w:hAnsi="Arial" w:cs="Arial"/>
          <w:sz w:val="20"/>
          <w:szCs w:val="20"/>
        </w:rPr>
      </w:pPr>
    </w:p>
    <w:p w14:paraId="397E9928" w14:textId="48C661D5" w:rsidR="00B909B5" w:rsidRPr="004A61F5" w:rsidRDefault="00B909B5">
      <w:pPr>
        <w:rPr>
          <w:rFonts w:ascii="Arial" w:hAnsi="Arial" w:cs="Arial"/>
          <w:sz w:val="20"/>
          <w:szCs w:val="20"/>
        </w:rPr>
      </w:pPr>
      <w:r w:rsidRPr="004A61F5">
        <w:rPr>
          <w:rFonts w:ascii="Arial" w:hAnsi="Arial" w:cs="Arial"/>
          <w:sz w:val="20"/>
          <w:szCs w:val="20"/>
        </w:rPr>
        <w:br w:type="page"/>
      </w:r>
    </w:p>
    <w:p w14:paraId="7DA3FB19" w14:textId="64E4574D"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9</w:t>
      </w:r>
    </w:p>
    <w:p w14:paraId="26F6234E" w14:textId="4BB52441" w:rsidR="00B909B5" w:rsidRPr="004A61F5" w:rsidRDefault="00B909B5" w:rsidP="00B909B5">
      <w:pPr>
        <w:spacing w:line="360" w:lineRule="auto"/>
        <w:rPr>
          <w:rFonts w:ascii="Arial" w:hAnsi="Arial" w:cs="Arial"/>
          <w:sz w:val="20"/>
          <w:szCs w:val="20"/>
        </w:rPr>
      </w:pPr>
    </w:p>
    <w:p w14:paraId="7F3C9EF0" w14:textId="0793C6E4" w:rsidR="00B909B5" w:rsidRPr="004A61F5" w:rsidRDefault="008A3910" w:rsidP="00B909B5">
      <w:pPr>
        <w:spacing w:line="360" w:lineRule="auto"/>
        <w:jc w:val="center"/>
        <w:rPr>
          <w:rFonts w:ascii="Arial" w:hAnsi="Arial" w:cs="Arial"/>
          <w:sz w:val="20"/>
          <w:szCs w:val="20"/>
        </w:rPr>
      </w:pPr>
      <w:r>
        <w:rPr>
          <w:noProof/>
        </w:rPr>
        <w:drawing>
          <wp:inline distT="0" distB="0" distL="0" distR="0" wp14:anchorId="4B41CE40" wp14:editId="0DE1CD5C">
            <wp:extent cx="4702587" cy="3526940"/>
            <wp:effectExtent l="19050" t="19050" r="2222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4702587" cy="3526940"/>
                    </a:xfrm>
                    <a:prstGeom prst="rect">
                      <a:avLst/>
                    </a:prstGeom>
                    <a:ln>
                      <a:solidFill>
                        <a:schemeClr val="tx1"/>
                      </a:solidFill>
                    </a:ln>
                  </pic:spPr>
                </pic:pic>
              </a:graphicData>
            </a:graphic>
          </wp:inline>
        </w:drawing>
      </w:r>
    </w:p>
    <w:p w14:paraId="4C750BA2" w14:textId="77777777" w:rsidR="00286876" w:rsidRDefault="00286876" w:rsidP="00286876">
      <w:pPr>
        <w:autoSpaceDE w:val="0"/>
        <w:autoSpaceDN w:val="0"/>
        <w:adjustRightInd w:val="0"/>
        <w:spacing w:after="0" w:line="240" w:lineRule="auto"/>
        <w:rPr>
          <w:rFonts w:ascii="Arial" w:hAnsi="Arial" w:cs="Arial"/>
          <w:sz w:val="20"/>
          <w:szCs w:val="20"/>
        </w:rPr>
      </w:pPr>
      <w:r w:rsidRPr="00286876">
        <w:rPr>
          <w:rFonts w:ascii="Arial" w:hAnsi="Arial" w:cs="Arial"/>
          <w:sz w:val="20"/>
          <w:szCs w:val="20"/>
        </w:rPr>
        <w:t xml:space="preserve">Going forward, you will use the </w:t>
      </w:r>
      <w:r w:rsidRPr="00286876">
        <w:rPr>
          <w:rFonts w:ascii="Arial" w:hAnsi="Arial" w:cs="Arial"/>
          <w:b/>
          <w:bCs/>
          <w:sz w:val="20"/>
          <w:szCs w:val="20"/>
        </w:rPr>
        <w:t xml:space="preserve">Flexible Benefits Premium </w:t>
      </w:r>
      <w:r w:rsidRPr="00286876">
        <w:rPr>
          <w:rFonts w:ascii="Arial" w:hAnsi="Arial" w:cs="Arial"/>
          <w:sz w:val="20"/>
          <w:szCs w:val="20"/>
        </w:rPr>
        <w:t xml:space="preserve">tool to view your remaining outstanding premium amount to make applicable payments. </w:t>
      </w:r>
    </w:p>
    <w:p w14:paraId="7909989E" w14:textId="77777777" w:rsidR="00286876" w:rsidRPr="00286876" w:rsidRDefault="00286876" w:rsidP="00286876">
      <w:pPr>
        <w:autoSpaceDE w:val="0"/>
        <w:autoSpaceDN w:val="0"/>
        <w:adjustRightInd w:val="0"/>
        <w:spacing w:after="0" w:line="240" w:lineRule="auto"/>
        <w:rPr>
          <w:rFonts w:ascii="Arial" w:hAnsi="Arial" w:cs="Arial"/>
          <w:sz w:val="20"/>
          <w:szCs w:val="20"/>
        </w:rPr>
      </w:pPr>
    </w:p>
    <w:p w14:paraId="414C1294" w14:textId="77777777" w:rsidR="00286876" w:rsidRDefault="00286876" w:rsidP="00286876">
      <w:pPr>
        <w:autoSpaceDE w:val="0"/>
        <w:autoSpaceDN w:val="0"/>
        <w:adjustRightInd w:val="0"/>
        <w:spacing w:after="0" w:line="240" w:lineRule="auto"/>
        <w:rPr>
          <w:rFonts w:ascii="Arial" w:hAnsi="Arial" w:cs="Arial"/>
          <w:sz w:val="20"/>
          <w:szCs w:val="20"/>
        </w:rPr>
      </w:pPr>
      <w:r w:rsidRPr="00286876">
        <w:rPr>
          <w:rFonts w:ascii="Arial" w:hAnsi="Arial" w:cs="Arial"/>
          <w:sz w:val="20"/>
          <w:szCs w:val="20"/>
        </w:rPr>
        <w:t xml:space="preserve">All authorized users will access the new online tool through the </w:t>
      </w:r>
      <w:proofErr w:type="spellStart"/>
      <w:r w:rsidRPr="00286876">
        <w:rPr>
          <w:rFonts w:ascii="Arial" w:hAnsi="Arial" w:cs="Arial"/>
          <w:sz w:val="20"/>
          <w:szCs w:val="20"/>
        </w:rPr>
        <w:t>UPoint</w:t>
      </w:r>
      <w:proofErr w:type="spellEnd"/>
      <w:r w:rsidRPr="00286876">
        <w:rPr>
          <w:rFonts w:ascii="Arial" w:hAnsi="Arial" w:cs="Arial"/>
          <w:sz w:val="20"/>
          <w:szCs w:val="20"/>
        </w:rPr>
        <w:t xml:space="preserve"> </w:t>
      </w:r>
      <w:proofErr w:type="spellStart"/>
      <w:r w:rsidRPr="00286876">
        <w:rPr>
          <w:rFonts w:ascii="Arial" w:hAnsi="Arial" w:cs="Arial"/>
          <w:sz w:val="20"/>
          <w:szCs w:val="20"/>
        </w:rPr>
        <w:t>GaBreeze</w:t>
      </w:r>
      <w:proofErr w:type="spellEnd"/>
      <w:r w:rsidRPr="00286876">
        <w:rPr>
          <w:rFonts w:ascii="Arial" w:hAnsi="Arial" w:cs="Arial"/>
          <w:sz w:val="20"/>
          <w:szCs w:val="20"/>
        </w:rPr>
        <w:t xml:space="preserve"> site at </w:t>
      </w:r>
      <w:r w:rsidRPr="00286876">
        <w:rPr>
          <w:rFonts w:ascii="Arial" w:hAnsi="Arial" w:cs="Arial"/>
          <w:b/>
          <w:bCs/>
          <w:sz w:val="20"/>
          <w:szCs w:val="20"/>
        </w:rPr>
        <w:t xml:space="preserve">www.GaBreeze.ga.gov </w:t>
      </w:r>
      <w:r w:rsidRPr="00286876">
        <w:rPr>
          <w:rFonts w:ascii="Arial" w:hAnsi="Arial" w:cs="Arial"/>
          <w:sz w:val="20"/>
          <w:szCs w:val="20"/>
        </w:rPr>
        <w:t xml:space="preserve">(under the Administrative Tools section).  </w:t>
      </w:r>
    </w:p>
    <w:p w14:paraId="6F5AF150" w14:textId="77777777" w:rsidR="00286876" w:rsidRPr="00286876" w:rsidRDefault="00286876" w:rsidP="00286876">
      <w:pPr>
        <w:autoSpaceDE w:val="0"/>
        <w:autoSpaceDN w:val="0"/>
        <w:adjustRightInd w:val="0"/>
        <w:spacing w:after="0" w:line="240" w:lineRule="auto"/>
        <w:rPr>
          <w:rFonts w:ascii="Arial" w:hAnsi="Arial" w:cs="Arial"/>
          <w:sz w:val="20"/>
          <w:szCs w:val="20"/>
        </w:rPr>
      </w:pPr>
    </w:p>
    <w:p w14:paraId="1E71919B" w14:textId="77777777" w:rsidR="00286876" w:rsidRDefault="00286876" w:rsidP="00286876">
      <w:pPr>
        <w:autoSpaceDE w:val="0"/>
        <w:autoSpaceDN w:val="0"/>
        <w:adjustRightInd w:val="0"/>
        <w:spacing w:after="0" w:line="240" w:lineRule="auto"/>
        <w:rPr>
          <w:rFonts w:ascii="Arial" w:hAnsi="Arial" w:cs="Arial"/>
          <w:sz w:val="20"/>
          <w:szCs w:val="20"/>
        </w:rPr>
      </w:pPr>
      <w:r w:rsidRPr="00286876">
        <w:rPr>
          <w:rFonts w:ascii="Arial" w:hAnsi="Arial" w:cs="Arial"/>
          <w:sz w:val="20"/>
          <w:szCs w:val="20"/>
        </w:rPr>
        <w:t>You will need your User ID and password to authenticate into the site. </w:t>
      </w:r>
    </w:p>
    <w:p w14:paraId="07A8EE50" w14:textId="77777777" w:rsidR="00286876" w:rsidRPr="00286876" w:rsidRDefault="00286876" w:rsidP="00286876">
      <w:pPr>
        <w:autoSpaceDE w:val="0"/>
        <w:autoSpaceDN w:val="0"/>
        <w:adjustRightInd w:val="0"/>
        <w:spacing w:after="0" w:line="240" w:lineRule="auto"/>
        <w:rPr>
          <w:rFonts w:ascii="Arial" w:hAnsi="Arial" w:cs="Arial"/>
          <w:sz w:val="20"/>
          <w:szCs w:val="20"/>
        </w:rPr>
      </w:pPr>
    </w:p>
    <w:p w14:paraId="69F4A19A" w14:textId="77777777" w:rsidR="00286876" w:rsidRDefault="00286876" w:rsidP="00286876">
      <w:pPr>
        <w:autoSpaceDE w:val="0"/>
        <w:autoSpaceDN w:val="0"/>
        <w:adjustRightInd w:val="0"/>
        <w:spacing w:after="0" w:line="240" w:lineRule="auto"/>
        <w:rPr>
          <w:rFonts w:ascii="Arial" w:hAnsi="Arial" w:cs="Arial"/>
          <w:sz w:val="20"/>
          <w:szCs w:val="20"/>
        </w:rPr>
      </w:pPr>
      <w:r w:rsidRPr="00286876">
        <w:rPr>
          <w:rFonts w:ascii="Arial" w:hAnsi="Arial" w:cs="Arial"/>
          <w:sz w:val="20"/>
          <w:szCs w:val="20"/>
        </w:rPr>
        <w:t xml:space="preserve">If you do not remember your credentials, select the </w:t>
      </w:r>
      <w:r w:rsidRPr="00286876">
        <w:rPr>
          <w:rFonts w:ascii="Arial" w:hAnsi="Arial" w:cs="Arial"/>
          <w:b/>
          <w:bCs/>
          <w:sz w:val="20"/>
          <w:szCs w:val="20"/>
        </w:rPr>
        <w:t xml:space="preserve">Forgot User ID or Password </w:t>
      </w:r>
      <w:r w:rsidRPr="00286876">
        <w:rPr>
          <w:rFonts w:ascii="Arial" w:hAnsi="Arial" w:cs="Arial"/>
          <w:sz w:val="20"/>
          <w:szCs w:val="20"/>
        </w:rPr>
        <w:t xml:space="preserve">link under the Log On button. Then follow the prompts to reset your credentials.  If you need to reset your credentials, if you have a cell phone number online in the portal, you can receive a one-time code to update your password. </w:t>
      </w:r>
    </w:p>
    <w:p w14:paraId="3A800E39" w14:textId="77777777" w:rsidR="00286876" w:rsidRDefault="00286876" w:rsidP="00286876">
      <w:pPr>
        <w:autoSpaceDE w:val="0"/>
        <w:autoSpaceDN w:val="0"/>
        <w:adjustRightInd w:val="0"/>
        <w:spacing w:after="0" w:line="240" w:lineRule="auto"/>
        <w:rPr>
          <w:rFonts w:ascii="Arial" w:hAnsi="Arial" w:cs="Arial"/>
          <w:sz w:val="20"/>
          <w:szCs w:val="20"/>
        </w:rPr>
      </w:pPr>
    </w:p>
    <w:p w14:paraId="05EBB8FC" w14:textId="68E87FE9" w:rsidR="00286876" w:rsidRDefault="00286876" w:rsidP="00286876">
      <w:pPr>
        <w:autoSpaceDE w:val="0"/>
        <w:autoSpaceDN w:val="0"/>
        <w:adjustRightInd w:val="0"/>
        <w:spacing w:after="0" w:line="240" w:lineRule="auto"/>
        <w:rPr>
          <w:rFonts w:ascii="Arial" w:hAnsi="Arial" w:cs="Arial"/>
          <w:sz w:val="20"/>
          <w:szCs w:val="20"/>
        </w:rPr>
      </w:pPr>
      <w:r w:rsidRPr="00286876">
        <w:rPr>
          <w:rFonts w:ascii="Arial" w:hAnsi="Arial" w:cs="Arial"/>
          <w:sz w:val="20"/>
          <w:szCs w:val="20"/>
        </w:rPr>
        <w:t xml:space="preserve">Otherwise, your password will be sent you via the US Postal Service.  </w:t>
      </w:r>
    </w:p>
    <w:p w14:paraId="6919BEBF" w14:textId="77777777" w:rsidR="00286876" w:rsidRPr="00286876" w:rsidRDefault="00286876" w:rsidP="00286876">
      <w:pPr>
        <w:autoSpaceDE w:val="0"/>
        <w:autoSpaceDN w:val="0"/>
        <w:adjustRightInd w:val="0"/>
        <w:spacing w:after="0" w:line="240" w:lineRule="auto"/>
        <w:rPr>
          <w:rFonts w:ascii="Arial" w:hAnsi="Arial" w:cs="Arial"/>
          <w:sz w:val="20"/>
          <w:szCs w:val="20"/>
        </w:rPr>
      </w:pPr>
    </w:p>
    <w:p w14:paraId="3F244E93" w14:textId="77777777" w:rsidR="00286876" w:rsidRDefault="00286876" w:rsidP="00286876">
      <w:pPr>
        <w:autoSpaceDE w:val="0"/>
        <w:autoSpaceDN w:val="0"/>
        <w:adjustRightInd w:val="0"/>
        <w:spacing w:after="0" w:line="240" w:lineRule="auto"/>
        <w:rPr>
          <w:rFonts w:ascii="Arial" w:hAnsi="Arial" w:cs="Arial"/>
          <w:sz w:val="20"/>
          <w:szCs w:val="20"/>
        </w:rPr>
      </w:pPr>
      <w:r w:rsidRPr="00286876">
        <w:rPr>
          <w:rFonts w:ascii="Arial" w:hAnsi="Arial" w:cs="Arial"/>
          <w:sz w:val="20"/>
          <w:szCs w:val="20"/>
        </w:rPr>
        <w:t xml:space="preserve">If you are new to the site, select the </w:t>
      </w:r>
      <w:r w:rsidRPr="00286876">
        <w:rPr>
          <w:rFonts w:ascii="Arial" w:hAnsi="Arial" w:cs="Arial"/>
          <w:b/>
          <w:bCs/>
          <w:sz w:val="20"/>
          <w:szCs w:val="20"/>
        </w:rPr>
        <w:t xml:space="preserve">New User </w:t>
      </w:r>
      <w:r w:rsidRPr="00286876">
        <w:rPr>
          <w:rFonts w:ascii="Arial" w:hAnsi="Arial" w:cs="Arial"/>
          <w:sz w:val="20"/>
          <w:szCs w:val="20"/>
        </w:rPr>
        <w:t>link, also under the Log On button, and then follow the prompts to set up your credentials.</w:t>
      </w:r>
    </w:p>
    <w:p w14:paraId="07DFB2B6" w14:textId="77777777" w:rsidR="00286876" w:rsidRPr="00286876" w:rsidRDefault="00286876" w:rsidP="00286876">
      <w:pPr>
        <w:autoSpaceDE w:val="0"/>
        <w:autoSpaceDN w:val="0"/>
        <w:adjustRightInd w:val="0"/>
        <w:spacing w:after="0" w:line="240" w:lineRule="auto"/>
        <w:rPr>
          <w:rFonts w:ascii="Arial" w:hAnsi="Arial" w:cs="Arial"/>
          <w:sz w:val="20"/>
          <w:szCs w:val="20"/>
        </w:rPr>
      </w:pPr>
    </w:p>
    <w:p w14:paraId="6EE72BA0" w14:textId="77777777" w:rsidR="00286876" w:rsidRPr="00286876" w:rsidRDefault="00286876" w:rsidP="00286876">
      <w:pPr>
        <w:autoSpaceDE w:val="0"/>
        <w:autoSpaceDN w:val="0"/>
        <w:adjustRightInd w:val="0"/>
        <w:spacing w:after="0" w:line="240" w:lineRule="auto"/>
        <w:rPr>
          <w:rFonts w:ascii="Arial" w:hAnsi="Arial" w:cs="Arial"/>
          <w:sz w:val="20"/>
          <w:szCs w:val="20"/>
        </w:rPr>
      </w:pPr>
      <w:r w:rsidRPr="00286876">
        <w:rPr>
          <w:rFonts w:ascii="Arial" w:hAnsi="Arial" w:cs="Arial"/>
          <w:sz w:val="20"/>
          <w:szCs w:val="20"/>
        </w:rPr>
        <w:t xml:space="preserve">Finally, please note that the User ID and password are the identification credentials used to access their personal accounts and not the User ID used to access the normal </w:t>
      </w:r>
      <w:proofErr w:type="spellStart"/>
      <w:r w:rsidRPr="00286876">
        <w:rPr>
          <w:rFonts w:ascii="Arial" w:hAnsi="Arial" w:cs="Arial"/>
          <w:sz w:val="20"/>
          <w:szCs w:val="20"/>
        </w:rPr>
        <w:t>GaBreeze</w:t>
      </w:r>
      <w:proofErr w:type="spellEnd"/>
      <w:r w:rsidRPr="00286876">
        <w:rPr>
          <w:rFonts w:ascii="Arial" w:hAnsi="Arial" w:cs="Arial"/>
          <w:sz w:val="20"/>
          <w:szCs w:val="20"/>
        </w:rPr>
        <w:t xml:space="preserve"> Employer Portal.</w:t>
      </w:r>
    </w:p>
    <w:p w14:paraId="3C636171"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77F2AAC" w14:textId="2494D0F1" w:rsidR="00B909B5" w:rsidRPr="004A61F5" w:rsidRDefault="00B909B5">
      <w:pPr>
        <w:rPr>
          <w:rFonts w:ascii="Arial" w:hAnsi="Arial" w:cs="Arial"/>
          <w:sz w:val="20"/>
          <w:szCs w:val="20"/>
        </w:rPr>
      </w:pPr>
      <w:r w:rsidRPr="004A61F5">
        <w:rPr>
          <w:rFonts w:ascii="Arial" w:hAnsi="Arial" w:cs="Arial"/>
          <w:sz w:val="20"/>
          <w:szCs w:val="20"/>
        </w:rPr>
        <w:br w:type="page"/>
      </w:r>
    </w:p>
    <w:p w14:paraId="7C2079D3" w14:textId="4F26D041"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10</w:t>
      </w:r>
    </w:p>
    <w:p w14:paraId="1F102BBA" w14:textId="4A6A3771" w:rsidR="00B909B5" w:rsidRPr="004A61F5" w:rsidRDefault="00B909B5" w:rsidP="00B909B5">
      <w:pPr>
        <w:spacing w:line="360" w:lineRule="auto"/>
        <w:rPr>
          <w:rFonts w:ascii="Arial" w:hAnsi="Arial" w:cs="Arial"/>
          <w:sz w:val="20"/>
          <w:szCs w:val="20"/>
        </w:rPr>
      </w:pPr>
    </w:p>
    <w:p w14:paraId="67DDBEB8" w14:textId="783F0AA5" w:rsidR="00B909B5" w:rsidRPr="004A61F5" w:rsidRDefault="00997BCD" w:rsidP="00B909B5">
      <w:pPr>
        <w:spacing w:line="360" w:lineRule="auto"/>
        <w:jc w:val="center"/>
        <w:rPr>
          <w:rFonts w:ascii="Arial" w:hAnsi="Arial" w:cs="Arial"/>
          <w:sz w:val="20"/>
          <w:szCs w:val="20"/>
        </w:rPr>
      </w:pPr>
      <w:r>
        <w:rPr>
          <w:noProof/>
        </w:rPr>
        <w:drawing>
          <wp:inline distT="0" distB="0" distL="0" distR="0" wp14:anchorId="258852EE" wp14:editId="7C91716E">
            <wp:extent cx="4672178" cy="3504133"/>
            <wp:effectExtent l="19050" t="19050" r="1460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extLst>
                        <a:ext uri="{28A0092B-C50C-407E-A947-70E740481C1C}">
                          <a14:useLocalDpi xmlns:a14="http://schemas.microsoft.com/office/drawing/2010/main" val="0"/>
                        </a:ext>
                      </a:extLst>
                    </a:blip>
                    <a:stretch>
                      <a:fillRect/>
                    </a:stretch>
                  </pic:blipFill>
                  <pic:spPr>
                    <a:xfrm>
                      <a:off x="0" y="0"/>
                      <a:ext cx="4672178" cy="3504133"/>
                    </a:xfrm>
                    <a:prstGeom prst="rect">
                      <a:avLst/>
                    </a:prstGeom>
                    <a:ln>
                      <a:solidFill>
                        <a:schemeClr val="tx1"/>
                      </a:solidFill>
                    </a:ln>
                  </pic:spPr>
                </pic:pic>
              </a:graphicData>
            </a:graphic>
          </wp:inline>
        </w:drawing>
      </w:r>
    </w:p>
    <w:p w14:paraId="68407401" w14:textId="0BAF43C0" w:rsidR="00B909B5" w:rsidRPr="004A61F5" w:rsidRDefault="00B909B5" w:rsidP="00B909B5">
      <w:pPr>
        <w:spacing w:line="360" w:lineRule="auto"/>
        <w:jc w:val="center"/>
        <w:rPr>
          <w:rFonts w:ascii="Arial" w:hAnsi="Arial" w:cs="Arial"/>
          <w:sz w:val="20"/>
          <w:szCs w:val="20"/>
        </w:rPr>
      </w:pPr>
    </w:p>
    <w:p w14:paraId="1FA95792" w14:textId="77777777" w:rsidR="00046BE9" w:rsidRPr="00046BE9" w:rsidRDefault="00046BE9" w:rsidP="00046BE9">
      <w:pPr>
        <w:spacing w:line="240" w:lineRule="auto"/>
        <w:rPr>
          <w:rFonts w:ascii="Arial" w:hAnsi="Arial" w:cs="Arial"/>
          <w:kern w:val="24"/>
          <w:sz w:val="20"/>
          <w:szCs w:val="20"/>
        </w:rPr>
      </w:pPr>
      <w:r w:rsidRPr="00046BE9">
        <w:rPr>
          <w:rFonts w:ascii="Arial" w:hAnsi="Arial" w:cs="Arial"/>
          <w:kern w:val="24"/>
          <w:sz w:val="20"/>
          <w:szCs w:val="20"/>
        </w:rPr>
        <w:t xml:space="preserve">Once you are logged into the </w:t>
      </w:r>
      <w:proofErr w:type="spellStart"/>
      <w:r w:rsidRPr="00046BE9">
        <w:rPr>
          <w:rFonts w:ascii="Arial" w:hAnsi="Arial" w:cs="Arial"/>
          <w:kern w:val="24"/>
          <w:sz w:val="20"/>
          <w:szCs w:val="20"/>
        </w:rPr>
        <w:t>GaBreeze</w:t>
      </w:r>
      <w:proofErr w:type="spellEnd"/>
      <w:r w:rsidRPr="00046BE9">
        <w:rPr>
          <w:rFonts w:ascii="Arial" w:hAnsi="Arial" w:cs="Arial"/>
          <w:kern w:val="24"/>
          <w:sz w:val="20"/>
          <w:szCs w:val="20"/>
        </w:rPr>
        <w:t xml:space="preserve"> site you can access the Flexible Benefits Premium tool via the top drop-down menu.  </w:t>
      </w:r>
    </w:p>
    <w:p w14:paraId="3E9151C2" w14:textId="77777777" w:rsidR="00046BE9" w:rsidRPr="00046BE9" w:rsidRDefault="00046BE9" w:rsidP="00046BE9">
      <w:pPr>
        <w:spacing w:line="240" w:lineRule="auto"/>
        <w:rPr>
          <w:rFonts w:ascii="Arial" w:hAnsi="Arial" w:cs="Arial"/>
          <w:kern w:val="24"/>
          <w:sz w:val="20"/>
          <w:szCs w:val="20"/>
        </w:rPr>
      </w:pPr>
      <w:r w:rsidRPr="00046BE9">
        <w:rPr>
          <w:rFonts w:ascii="Arial" w:hAnsi="Arial" w:cs="Arial"/>
          <w:kern w:val="24"/>
          <w:sz w:val="20"/>
          <w:szCs w:val="20"/>
        </w:rPr>
        <w:t xml:space="preserve">Entity users who have been granted access to the tool will see an </w:t>
      </w:r>
      <w:r w:rsidRPr="00046BE9">
        <w:rPr>
          <w:rFonts w:ascii="Arial" w:hAnsi="Arial" w:cs="Arial"/>
          <w:b/>
          <w:bCs/>
          <w:kern w:val="24"/>
          <w:sz w:val="20"/>
          <w:szCs w:val="20"/>
        </w:rPr>
        <w:t xml:space="preserve">Administrative Tools </w:t>
      </w:r>
      <w:r w:rsidRPr="00046BE9">
        <w:rPr>
          <w:rFonts w:ascii="Arial" w:hAnsi="Arial" w:cs="Arial"/>
          <w:kern w:val="24"/>
          <w:sz w:val="20"/>
          <w:szCs w:val="20"/>
        </w:rPr>
        <w:t xml:space="preserve">drop-down on the far left, at the top of the page.  </w:t>
      </w:r>
    </w:p>
    <w:p w14:paraId="67FA5185" w14:textId="77777777" w:rsidR="00046BE9" w:rsidRPr="00046BE9" w:rsidRDefault="00046BE9" w:rsidP="00046BE9">
      <w:pPr>
        <w:spacing w:line="240" w:lineRule="auto"/>
        <w:rPr>
          <w:rFonts w:ascii="Arial" w:hAnsi="Arial" w:cs="Arial"/>
          <w:kern w:val="24"/>
          <w:sz w:val="20"/>
          <w:szCs w:val="20"/>
        </w:rPr>
      </w:pPr>
      <w:r w:rsidRPr="00046BE9">
        <w:rPr>
          <w:rFonts w:ascii="Arial" w:hAnsi="Arial" w:cs="Arial"/>
          <w:kern w:val="24"/>
          <w:sz w:val="20"/>
          <w:szCs w:val="20"/>
        </w:rPr>
        <w:t xml:space="preserve">Selecting this drop-down will route the entity user to a page which will </w:t>
      </w:r>
      <w:proofErr w:type="gramStart"/>
      <w:r w:rsidRPr="00046BE9">
        <w:rPr>
          <w:rFonts w:ascii="Arial" w:hAnsi="Arial" w:cs="Arial"/>
          <w:kern w:val="24"/>
          <w:sz w:val="20"/>
          <w:szCs w:val="20"/>
        </w:rPr>
        <w:t>link  directly</w:t>
      </w:r>
      <w:proofErr w:type="gramEnd"/>
      <w:r w:rsidRPr="00046BE9">
        <w:rPr>
          <w:rFonts w:ascii="Arial" w:hAnsi="Arial" w:cs="Arial"/>
          <w:kern w:val="24"/>
          <w:sz w:val="20"/>
          <w:szCs w:val="20"/>
        </w:rPr>
        <w:t xml:space="preserve"> to the Flexible Benefits Premium tool.  </w:t>
      </w:r>
    </w:p>
    <w:p w14:paraId="5DC6DA1D" w14:textId="5DE87522" w:rsidR="00B909B5" w:rsidRPr="004A61F5" w:rsidRDefault="00B909B5" w:rsidP="00B909B5">
      <w:pPr>
        <w:spacing w:line="360" w:lineRule="auto"/>
        <w:rPr>
          <w:rFonts w:ascii="Arial" w:hAnsi="Arial" w:cs="Arial"/>
          <w:sz w:val="20"/>
          <w:szCs w:val="20"/>
        </w:rPr>
      </w:pPr>
    </w:p>
    <w:p w14:paraId="39E28732" w14:textId="42696DF1" w:rsidR="00B909B5" w:rsidRPr="004A61F5" w:rsidRDefault="00B909B5">
      <w:pPr>
        <w:rPr>
          <w:rFonts w:ascii="Arial" w:hAnsi="Arial" w:cs="Arial"/>
          <w:sz w:val="20"/>
          <w:szCs w:val="20"/>
        </w:rPr>
      </w:pPr>
      <w:r w:rsidRPr="004A61F5">
        <w:rPr>
          <w:rFonts w:ascii="Arial" w:hAnsi="Arial" w:cs="Arial"/>
          <w:sz w:val="20"/>
          <w:szCs w:val="20"/>
        </w:rPr>
        <w:br w:type="page"/>
      </w:r>
    </w:p>
    <w:p w14:paraId="61AB9C27" w14:textId="7EEDB038"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11</w:t>
      </w:r>
    </w:p>
    <w:p w14:paraId="7F8E5D62" w14:textId="13A18159" w:rsidR="00B909B5" w:rsidRPr="004A61F5" w:rsidRDefault="00B909B5" w:rsidP="00B909B5">
      <w:pPr>
        <w:spacing w:line="360" w:lineRule="auto"/>
        <w:rPr>
          <w:rFonts w:ascii="Arial" w:hAnsi="Arial" w:cs="Arial"/>
          <w:sz w:val="20"/>
          <w:szCs w:val="20"/>
        </w:rPr>
      </w:pPr>
    </w:p>
    <w:p w14:paraId="35EBF9D7" w14:textId="2D89DA16" w:rsidR="00B909B5" w:rsidRPr="004A61F5" w:rsidRDefault="00C915EF" w:rsidP="00B909B5">
      <w:pPr>
        <w:spacing w:line="360" w:lineRule="auto"/>
        <w:jc w:val="center"/>
        <w:rPr>
          <w:rFonts w:ascii="Arial" w:hAnsi="Arial" w:cs="Arial"/>
          <w:sz w:val="20"/>
          <w:szCs w:val="20"/>
        </w:rPr>
      </w:pPr>
      <w:r>
        <w:rPr>
          <w:noProof/>
        </w:rPr>
        <w:drawing>
          <wp:inline distT="0" distB="0" distL="0" distR="0" wp14:anchorId="1C8053A3" wp14:editId="18AB17EE">
            <wp:extent cx="4800783" cy="3600587"/>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4800783" cy="3600587"/>
                    </a:xfrm>
                    <a:prstGeom prst="rect">
                      <a:avLst/>
                    </a:prstGeom>
                    <a:ln>
                      <a:solidFill>
                        <a:schemeClr val="tx1"/>
                      </a:solidFill>
                    </a:ln>
                  </pic:spPr>
                </pic:pic>
              </a:graphicData>
            </a:graphic>
          </wp:inline>
        </w:drawing>
      </w:r>
    </w:p>
    <w:p w14:paraId="59C9AE64" w14:textId="77777777" w:rsidR="00046BE9" w:rsidRPr="00046BE9" w:rsidRDefault="00046BE9" w:rsidP="00046BE9">
      <w:pPr>
        <w:spacing w:line="240" w:lineRule="auto"/>
        <w:rPr>
          <w:rFonts w:ascii="Arial" w:hAnsi="Arial" w:cs="Arial"/>
          <w:sz w:val="20"/>
          <w:szCs w:val="20"/>
        </w:rPr>
      </w:pPr>
      <w:r w:rsidRPr="00046BE9">
        <w:rPr>
          <w:rFonts w:ascii="Arial" w:hAnsi="Arial" w:cs="Arial"/>
          <w:sz w:val="20"/>
          <w:szCs w:val="20"/>
        </w:rPr>
        <w:t xml:space="preserve">After you select the Administrative Tools drop-down, you will see this page. The words </w:t>
      </w:r>
      <w:r w:rsidRPr="00046BE9">
        <w:rPr>
          <w:rFonts w:ascii="Arial" w:hAnsi="Arial" w:cs="Arial"/>
          <w:b/>
          <w:bCs/>
          <w:sz w:val="20"/>
          <w:szCs w:val="20"/>
        </w:rPr>
        <w:t xml:space="preserve">Flexible Benefits Premium </w:t>
      </w:r>
      <w:r w:rsidRPr="00046BE9">
        <w:rPr>
          <w:rFonts w:ascii="Arial" w:hAnsi="Arial" w:cs="Arial"/>
          <w:sz w:val="20"/>
          <w:szCs w:val="20"/>
        </w:rPr>
        <w:t xml:space="preserve">are a direct link to the tool.  </w:t>
      </w:r>
    </w:p>
    <w:p w14:paraId="293405A6" w14:textId="77777777" w:rsidR="00046BE9" w:rsidRPr="00046BE9" w:rsidRDefault="00046BE9" w:rsidP="00046BE9">
      <w:pPr>
        <w:spacing w:line="240" w:lineRule="auto"/>
        <w:rPr>
          <w:rFonts w:ascii="Arial" w:hAnsi="Arial" w:cs="Arial"/>
          <w:sz w:val="20"/>
          <w:szCs w:val="20"/>
        </w:rPr>
      </w:pPr>
      <w:r w:rsidRPr="00046BE9">
        <w:rPr>
          <w:rFonts w:ascii="Arial" w:hAnsi="Arial" w:cs="Arial"/>
          <w:sz w:val="20"/>
          <w:szCs w:val="20"/>
        </w:rPr>
        <w:t xml:space="preserve">In addition, a new </w:t>
      </w:r>
      <w:r w:rsidRPr="00046BE9">
        <w:rPr>
          <w:rFonts w:ascii="Arial" w:hAnsi="Arial" w:cs="Arial"/>
          <w:b/>
          <w:bCs/>
          <w:sz w:val="20"/>
          <w:szCs w:val="20"/>
        </w:rPr>
        <w:t xml:space="preserve">Administrative Tools Summary </w:t>
      </w:r>
      <w:r w:rsidRPr="00046BE9">
        <w:rPr>
          <w:rFonts w:ascii="Arial" w:hAnsi="Arial" w:cs="Arial"/>
          <w:sz w:val="20"/>
          <w:szCs w:val="20"/>
        </w:rPr>
        <w:t xml:space="preserve">button appears. This is where Alight will be storing access to multiple tools, including the Flexible Benefits Premium. </w:t>
      </w:r>
    </w:p>
    <w:p w14:paraId="4BC98A8B" w14:textId="77777777" w:rsidR="00046BE9" w:rsidRPr="00046BE9" w:rsidRDefault="00046BE9" w:rsidP="00046BE9">
      <w:pPr>
        <w:spacing w:line="240" w:lineRule="auto"/>
        <w:rPr>
          <w:rFonts w:ascii="Arial" w:hAnsi="Arial" w:cs="Arial"/>
          <w:sz w:val="20"/>
          <w:szCs w:val="20"/>
        </w:rPr>
      </w:pPr>
      <w:r w:rsidRPr="00046BE9">
        <w:rPr>
          <w:rFonts w:ascii="Arial" w:hAnsi="Arial" w:cs="Arial"/>
          <w:sz w:val="20"/>
          <w:szCs w:val="20"/>
        </w:rPr>
        <w:t xml:space="preserve">Clicking on this button will take you to the </w:t>
      </w:r>
      <w:r w:rsidRPr="00046BE9">
        <w:rPr>
          <w:rFonts w:ascii="Arial" w:hAnsi="Arial" w:cs="Arial"/>
          <w:b/>
          <w:bCs/>
          <w:sz w:val="20"/>
          <w:szCs w:val="20"/>
        </w:rPr>
        <w:t xml:space="preserve">Tools Summary </w:t>
      </w:r>
      <w:r w:rsidRPr="00046BE9">
        <w:rPr>
          <w:rFonts w:ascii="Arial" w:hAnsi="Arial" w:cs="Arial"/>
          <w:sz w:val="20"/>
          <w:szCs w:val="20"/>
        </w:rPr>
        <w:t xml:space="preserve">page.  </w:t>
      </w:r>
    </w:p>
    <w:p w14:paraId="21108C86" w14:textId="77777777" w:rsidR="00046BE9" w:rsidRDefault="00046BE9" w:rsidP="00B909B5">
      <w:pPr>
        <w:spacing w:line="360" w:lineRule="auto"/>
        <w:rPr>
          <w:rFonts w:ascii="Arial" w:hAnsi="Arial" w:cs="Arial"/>
          <w:sz w:val="20"/>
          <w:szCs w:val="20"/>
        </w:rPr>
      </w:pPr>
    </w:p>
    <w:p w14:paraId="0FA03EEC" w14:textId="77777777" w:rsidR="00046BE9" w:rsidRDefault="00046BE9" w:rsidP="00B909B5">
      <w:pPr>
        <w:spacing w:line="360" w:lineRule="auto"/>
        <w:rPr>
          <w:rFonts w:ascii="Arial" w:hAnsi="Arial" w:cs="Arial"/>
          <w:sz w:val="20"/>
          <w:szCs w:val="20"/>
        </w:rPr>
      </w:pPr>
    </w:p>
    <w:p w14:paraId="74E6AA6C" w14:textId="77777777" w:rsidR="00046BE9" w:rsidRDefault="00046BE9" w:rsidP="00B909B5">
      <w:pPr>
        <w:spacing w:line="360" w:lineRule="auto"/>
        <w:rPr>
          <w:rFonts w:ascii="Arial" w:hAnsi="Arial" w:cs="Arial"/>
          <w:sz w:val="20"/>
          <w:szCs w:val="20"/>
        </w:rPr>
      </w:pPr>
    </w:p>
    <w:p w14:paraId="31750849" w14:textId="77777777" w:rsidR="00046BE9" w:rsidRDefault="00046BE9" w:rsidP="00B909B5">
      <w:pPr>
        <w:spacing w:line="360" w:lineRule="auto"/>
        <w:rPr>
          <w:rFonts w:ascii="Arial" w:hAnsi="Arial" w:cs="Arial"/>
          <w:sz w:val="20"/>
          <w:szCs w:val="20"/>
        </w:rPr>
      </w:pPr>
    </w:p>
    <w:p w14:paraId="2B64492D" w14:textId="77777777" w:rsidR="00046BE9" w:rsidRDefault="00046BE9" w:rsidP="00B909B5">
      <w:pPr>
        <w:spacing w:line="360" w:lineRule="auto"/>
        <w:rPr>
          <w:rFonts w:ascii="Arial" w:hAnsi="Arial" w:cs="Arial"/>
          <w:sz w:val="20"/>
          <w:szCs w:val="20"/>
        </w:rPr>
      </w:pPr>
    </w:p>
    <w:p w14:paraId="6C2B0EB2" w14:textId="77777777" w:rsidR="00046BE9" w:rsidRDefault="00046BE9" w:rsidP="00B909B5">
      <w:pPr>
        <w:spacing w:line="360" w:lineRule="auto"/>
        <w:rPr>
          <w:rFonts w:ascii="Arial" w:hAnsi="Arial" w:cs="Arial"/>
          <w:sz w:val="20"/>
          <w:szCs w:val="20"/>
        </w:rPr>
      </w:pPr>
    </w:p>
    <w:p w14:paraId="004D0990" w14:textId="77777777" w:rsidR="00046BE9" w:rsidRDefault="00046BE9" w:rsidP="00B909B5">
      <w:pPr>
        <w:spacing w:line="360" w:lineRule="auto"/>
        <w:rPr>
          <w:rFonts w:ascii="Arial" w:hAnsi="Arial" w:cs="Arial"/>
          <w:sz w:val="20"/>
          <w:szCs w:val="20"/>
        </w:rPr>
      </w:pPr>
    </w:p>
    <w:p w14:paraId="5E476A34" w14:textId="77777777" w:rsidR="00046BE9" w:rsidRDefault="00046BE9" w:rsidP="00B909B5">
      <w:pPr>
        <w:spacing w:line="360" w:lineRule="auto"/>
        <w:rPr>
          <w:rFonts w:ascii="Arial" w:hAnsi="Arial" w:cs="Arial"/>
          <w:sz w:val="20"/>
          <w:szCs w:val="20"/>
        </w:rPr>
      </w:pPr>
    </w:p>
    <w:p w14:paraId="63B0E28F" w14:textId="77777777" w:rsidR="00046BE9" w:rsidRDefault="00046BE9" w:rsidP="00B909B5">
      <w:pPr>
        <w:spacing w:line="360" w:lineRule="auto"/>
        <w:rPr>
          <w:rFonts w:ascii="Arial" w:hAnsi="Arial" w:cs="Arial"/>
          <w:sz w:val="20"/>
          <w:szCs w:val="20"/>
        </w:rPr>
      </w:pPr>
    </w:p>
    <w:p w14:paraId="54DE98DE" w14:textId="61B189BB" w:rsidR="00046BE9" w:rsidRPr="004A61F5" w:rsidRDefault="00046BE9" w:rsidP="00B909B5">
      <w:pPr>
        <w:spacing w:line="360" w:lineRule="auto"/>
        <w:rPr>
          <w:rFonts w:ascii="Arial" w:hAnsi="Arial" w:cs="Arial"/>
          <w:sz w:val="20"/>
          <w:szCs w:val="20"/>
        </w:rPr>
      </w:pPr>
      <w:r>
        <w:rPr>
          <w:rFonts w:ascii="Arial" w:hAnsi="Arial" w:cs="Arial"/>
          <w:sz w:val="20"/>
          <w:szCs w:val="20"/>
        </w:rPr>
        <w:lastRenderedPageBreak/>
        <w:t>Slide 12</w:t>
      </w:r>
    </w:p>
    <w:p w14:paraId="5ABFA79F" w14:textId="47B46DF7" w:rsidR="00B909B5" w:rsidRPr="004A61F5" w:rsidRDefault="00C915EF" w:rsidP="00046BE9">
      <w:pPr>
        <w:spacing w:line="360" w:lineRule="auto"/>
        <w:rPr>
          <w:rFonts w:ascii="Arial" w:hAnsi="Arial" w:cs="Arial"/>
          <w:sz w:val="20"/>
          <w:szCs w:val="20"/>
        </w:rPr>
      </w:pPr>
      <w:r>
        <w:rPr>
          <w:noProof/>
        </w:rPr>
        <w:drawing>
          <wp:inline distT="0" distB="0" distL="0" distR="0" wp14:anchorId="32014050" wp14:editId="299806AE">
            <wp:extent cx="4663546" cy="3497660"/>
            <wp:effectExtent l="19050" t="19050" r="2286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4663546" cy="3497660"/>
                    </a:xfrm>
                    <a:prstGeom prst="rect">
                      <a:avLst/>
                    </a:prstGeom>
                    <a:ln>
                      <a:solidFill>
                        <a:schemeClr val="tx1"/>
                      </a:solidFill>
                    </a:ln>
                  </pic:spPr>
                </pic:pic>
              </a:graphicData>
            </a:graphic>
          </wp:inline>
        </w:drawing>
      </w:r>
    </w:p>
    <w:p w14:paraId="2F62D332" w14:textId="7D4CE706" w:rsidR="00B909B5" w:rsidRPr="004A61F5" w:rsidRDefault="00B909B5" w:rsidP="00B909B5">
      <w:pPr>
        <w:spacing w:line="360" w:lineRule="auto"/>
        <w:jc w:val="center"/>
        <w:rPr>
          <w:rFonts w:ascii="Arial" w:hAnsi="Arial" w:cs="Arial"/>
          <w:sz w:val="20"/>
          <w:szCs w:val="20"/>
        </w:rPr>
      </w:pPr>
    </w:p>
    <w:p w14:paraId="640B72DF"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The </w:t>
      </w:r>
      <w:r w:rsidRPr="00046BE9">
        <w:rPr>
          <w:rFonts w:ascii="Arial" w:hAnsi="Arial" w:cs="Arial"/>
          <w:b/>
          <w:bCs/>
          <w:kern w:val="24"/>
          <w:sz w:val="20"/>
          <w:szCs w:val="20"/>
        </w:rPr>
        <w:t xml:space="preserve">Flexible Benefits Premium </w:t>
      </w:r>
      <w:r w:rsidRPr="00046BE9">
        <w:rPr>
          <w:rFonts w:ascii="Arial" w:hAnsi="Arial" w:cs="Arial"/>
          <w:kern w:val="24"/>
          <w:sz w:val="20"/>
          <w:szCs w:val="20"/>
        </w:rPr>
        <w:t xml:space="preserve">tile can also be clicked on this page and will route the entity user directly into the </w:t>
      </w:r>
      <w:r w:rsidRPr="00046BE9">
        <w:rPr>
          <w:rFonts w:ascii="Arial" w:hAnsi="Arial" w:cs="Arial"/>
          <w:i/>
          <w:iCs/>
          <w:kern w:val="24"/>
          <w:sz w:val="20"/>
          <w:szCs w:val="20"/>
        </w:rPr>
        <w:t xml:space="preserve">Flexible Benefits Premium </w:t>
      </w:r>
      <w:r w:rsidRPr="00046BE9">
        <w:rPr>
          <w:rFonts w:ascii="Arial" w:hAnsi="Arial" w:cs="Arial"/>
          <w:kern w:val="24"/>
          <w:sz w:val="20"/>
          <w:szCs w:val="20"/>
        </w:rPr>
        <w:t xml:space="preserve">tool.  </w:t>
      </w:r>
    </w:p>
    <w:p w14:paraId="10F88495"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69C9AC88" w14:textId="78ECDA15" w:rsidR="00B909B5" w:rsidRPr="004A61F5" w:rsidRDefault="00B909B5">
      <w:pPr>
        <w:rPr>
          <w:rFonts w:ascii="Arial" w:hAnsi="Arial" w:cs="Arial"/>
          <w:sz w:val="20"/>
          <w:szCs w:val="20"/>
        </w:rPr>
      </w:pPr>
      <w:r w:rsidRPr="004A61F5">
        <w:rPr>
          <w:rFonts w:ascii="Arial" w:hAnsi="Arial" w:cs="Arial"/>
          <w:sz w:val="20"/>
          <w:szCs w:val="20"/>
        </w:rPr>
        <w:br w:type="page"/>
      </w:r>
    </w:p>
    <w:p w14:paraId="3177616C" w14:textId="1C8395FD"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13</w:t>
      </w:r>
    </w:p>
    <w:p w14:paraId="7F1DDE9A" w14:textId="37F1B607" w:rsidR="00B909B5" w:rsidRPr="004A61F5" w:rsidRDefault="00B909B5" w:rsidP="00B909B5">
      <w:pPr>
        <w:spacing w:line="360" w:lineRule="auto"/>
        <w:rPr>
          <w:rFonts w:ascii="Arial" w:hAnsi="Arial" w:cs="Arial"/>
          <w:sz w:val="20"/>
          <w:szCs w:val="20"/>
        </w:rPr>
      </w:pPr>
    </w:p>
    <w:p w14:paraId="4EE0FC97" w14:textId="6F61C4EC" w:rsidR="00B909B5" w:rsidRPr="004A61F5" w:rsidRDefault="000710A6" w:rsidP="00B909B5">
      <w:pPr>
        <w:spacing w:line="360" w:lineRule="auto"/>
        <w:jc w:val="center"/>
        <w:rPr>
          <w:rFonts w:ascii="Arial" w:hAnsi="Arial" w:cs="Arial"/>
          <w:sz w:val="20"/>
          <w:szCs w:val="20"/>
        </w:rPr>
      </w:pPr>
      <w:r>
        <w:rPr>
          <w:noProof/>
        </w:rPr>
        <w:drawing>
          <wp:inline distT="0" distB="0" distL="0" distR="0" wp14:anchorId="14CC86DA" wp14:editId="1C8C4401">
            <wp:extent cx="4797416" cy="3598062"/>
            <wp:effectExtent l="19050" t="19050" r="2286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4797416" cy="3598062"/>
                    </a:xfrm>
                    <a:prstGeom prst="rect">
                      <a:avLst/>
                    </a:prstGeom>
                    <a:ln>
                      <a:solidFill>
                        <a:schemeClr val="tx1"/>
                      </a:solidFill>
                    </a:ln>
                  </pic:spPr>
                </pic:pic>
              </a:graphicData>
            </a:graphic>
          </wp:inline>
        </w:drawing>
      </w:r>
    </w:p>
    <w:p w14:paraId="2EAA53EB" w14:textId="576224BA" w:rsidR="00B909B5" w:rsidRPr="004A61F5" w:rsidRDefault="00B909B5" w:rsidP="00B909B5">
      <w:pPr>
        <w:spacing w:line="360" w:lineRule="auto"/>
        <w:jc w:val="center"/>
        <w:rPr>
          <w:rFonts w:ascii="Arial" w:hAnsi="Arial" w:cs="Arial"/>
          <w:sz w:val="20"/>
          <w:szCs w:val="20"/>
        </w:rPr>
      </w:pPr>
    </w:p>
    <w:p w14:paraId="2DAC2A1E"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This dashboard is the first screen you will see after you access the new tool. </w:t>
      </w:r>
    </w:p>
    <w:p w14:paraId="34602DEB"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40D889F4"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It provides an easy, at-a-glance view of the payment process. </w:t>
      </w:r>
    </w:p>
    <w:p w14:paraId="50FE749A"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4E31334D"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The light blue bar at the top shows the invoice date as well what makes up the current amount due, specifically: </w:t>
      </w:r>
    </w:p>
    <w:p w14:paraId="4A3AF00E"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5089ECC2" w14:textId="77777777" w:rsidR="00046BE9" w:rsidRPr="00046BE9" w:rsidRDefault="00046BE9" w:rsidP="00046BE9">
      <w:pPr>
        <w:numPr>
          <w:ilvl w:val="0"/>
          <w:numId w:val="14"/>
        </w:num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The new invoice premium,</w:t>
      </w:r>
    </w:p>
    <w:p w14:paraId="564CBBDF" w14:textId="77777777" w:rsidR="00046BE9" w:rsidRPr="00046BE9" w:rsidRDefault="00046BE9" w:rsidP="00046BE9">
      <w:pPr>
        <w:numPr>
          <w:ilvl w:val="0"/>
          <w:numId w:val="14"/>
        </w:num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The new invoice adjustments, and </w:t>
      </w:r>
    </w:p>
    <w:p w14:paraId="58D03B58" w14:textId="77777777" w:rsidR="00046BE9" w:rsidRDefault="00046BE9" w:rsidP="00046BE9">
      <w:pPr>
        <w:numPr>
          <w:ilvl w:val="0"/>
          <w:numId w:val="14"/>
        </w:num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Any past due amounts. </w:t>
      </w:r>
    </w:p>
    <w:p w14:paraId="04651FBD"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478176EF"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This section of the dashboard also shows the invoice/statement date and the payment due date. </w:t>
      </w:r>
    </w:p>
    <w:p w14:paraId="12F8BED1"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4CBC921B"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The section under the blue bar shows the current statement amount due, the payment received for the current statement, and the total outstanding amount.</w:t>
      </w:r>
    </w:p>
    <w:p w14:paraId="4A3CEB5F"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793DE322"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You can use the dark blue buttons to download the invoice, view statement details, download participant details, or pay. </w:t>
      </w:r>
    </w:p>
    <w:p w14:paraId="4FC9F050"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563F7A93"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The Payments Received section allows you to view your most recent payment.</w:t>
      </w:r>
    </w:p>
    <w:p w14:paraId="73469162"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60AD0FFD" w14:textId="11150269" w:rsidR="00B909B5" w:rsidRPr="004A61F5" w:rsidRDefault="00B909B5">
      <w:pPr>
        <w:rPr>
          <w:rFonts w:ascii="Arial" w:hAnsi="Arial" w:cs="Arial"/>
          <w:sz w:val="20"/>
          <w:szCs w:val="20"/>
        </w:rPr>
      </w:pPr>
    </w:p>
    <w:p w14:paraId="66BEC489" w14:textId="2B59B9FF"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14</w:t>
      </w:r>
    </w:p>
    <w:p w14:paraId="2C4142EE" w14:textId="5EB16F63" w:rsidR="00B909B5" w:rsidRPr="004A61F5" w:rsidRDefault="00B909B5" w:rsidP="00B909B5">
      <w:pPr>
        <w:spacing w:line="360" w:lineRule="auto"/>
        <w:rPr>
          <w:rFonts w:ascii="Arial" w:hAnsi="Arial" w:cs="Arial"/>
          <w:sz w:val="20"/>
          <w:szCs w:val="20"/>
        </w:rPr>
      </w:pPr>
    </w:p>
    <w:p w14:paraId="580B1B61" w14:textId="42A85C12" w:rsidR="00B909B5" w:rsidRPr="004A61F5" w:rsidRDefault="00097B80" w:rsidP="00B909B5">
      <w:pPr>
        <w:spacing w:line="360" w:lineRule="auto"/>
        <w:jc w:val="center"/>
        <w:rPr>
          <w:rFonts w:ascii="Arial" w:hAnsi="Arial" w:cs="Arial"/>
          <w:sz w:val="20"/>
          <w:szCs w:val="20"/>
        </w:rPr>
      </w:pPr>
      <w:r>
        <w:rPr>
          <w:noProof/>
        </w:rPr>
        <w:drawing>
          <wp:inline distT="0" distB="0" distL="0" distR="0" wp14:anchorId="4FE108B6" wp14:editId="6D35B85D">
            <wp:extent cx="4581836" cy="3436377"/>
            <wp:effectExtent l="19050" t="19050" r="952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a:extLst>
                        <a:ext uri="{28A0092B-C50C-407E-A947-70E740481C1C}">
                          <a14:useLocalDpi xmlns:a14="http://schemas.microsoft.com/office/drawing/2010/main" val="0"/>
                        </a:ext>
                      </a:extLst>
                    </a:blip>
                    <a:stretch>
                      <a:fillRect/>
                    </a:stretch>
                  </pic:blipFill>
                  <pic:spPr>
                    <a:xfrm>
                      <a:off x="0" y="0"/>
                      <a:ext cx="4581836" cy="3436377"/>
                    </a:xfrm>
                    <a:prstGeom prst="rect">
                      <a:avLst/>
                    </a:prstGeom>
                    <a:ln>
                      <a:solidFill>
                        <a:schemeClr val="tx1"/>
                      </a:solidFill>
                    </a:ln>
                  </pic:spPr>
                </pic:pic>
              </a:graphicData>
            </a:graphic>
          </wp:inline>
        </w:drawing>
      </w:r>
    </w:p>
    <w:p w14:paraId="4080EF5A" w14:textId="2D6B3467" w:rsidR="00B909B5" w:rsidRPr="004A61F5" w:rsidRDefault="00B909B5" w:rsidP="00B909B5">
      <w:pPr>
        <w:spacing w:line="360" w:lineRule="auto"/>
        <w:jc w:val="center"/>
        <w:rPr>
          <w:rFonts w:ascii="Arial" w:hAnsi="Arial" w:cs="Arial"/>
          <w:sz w:val="20"/>
          <w:szCs w:val="20"/>
        </w:rPr>
      </w:pPr>
    </w:p>
    <w:p w14:paraId="69872B7A"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On the right side of the dashboard, you will see a tracker that helps you keep track of where you are in the payment process. </w:t>
      </w:r>
    </w:p>
    <w:p w14:paraId="5D93D2D7"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73FC66E9"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You will also find a help and support button that connects you to additional resources.</w:t>
      </w:r>
    </w:p>
    <w:p w14:paraId="019BC642" w14:textId="0B0C5A99" w:rsidR="00046BE9" w:rsidRP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 </w:t>
      </w:r>
    </w:p>
    <w:p w14:paraId="50118AC6"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The bottom section of the dashboard allows you to view payments received as well as a premium summary. </w:t>
      </w:r>
    </w:p>
    <w:p w14:paraId="1A5873C1"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4C059BA2" w14:textId="32184A7C" w:rsidR="00046BE9" w:rsidRPr="00046BE9" w:rsidRDefault="00046BE9" w:rsidP="00046BE9">
      <w:pPr>
        <w:autoSpaceDE w:val="0"/>
        <w:autoSpaceDN w:val="0"/>
        <w:adjustRightInd w:val="0"/>
        <w:spacing w:after="0" w:line="240" w:lineRule="auto"/>
        <w:rPr>
          <w:rFonts w:ascii="Arial" w:hAnsi="Arial" w:cs="Arial"/>
          <w:kern w:val="24"/>
          <w:sz w:val="20"/>
          <w:szCs w:val="20"/>
        </w:rPr>
      </w:pPr>
      <w:r>
        <w:rPr>
          <w:rFonts w:ascii="Arial" w:hAnsi="Arial" w:cs="Arial"/>
          <w:kern w:val="24"/>
          <w:sz w:val="20"/>
          <w:szCs w:val="20"/>
        </w:rPr>
        <w:t>You may also h</w:t>
      </w:r>
      <w:r w:rsidRPr="00046BE9">
        <w:rPr>
          <w:rFonts w:ascii="Arial" w:hAnsi="Arial" w:cs="Arial"/>
          <w:kern w:val="24"/>
          <w:sz w:val="20"/>
          <w:szCs w:val="20"/>
        </w:rPr>
        <w:t>over over the third bar to see the graphic legend.</w:t>
      </w:r>
    </w:p>
    <w:p w14:paraId="216E96D5"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04C60BB1" w14:textId="64B5880C" w:rsidR="00B909B5" w:rsidRPr="004A61F5" w:rsidRDefault="00B909B5" w:rsidP="00B909B5">
      <w:pPr>
        <w:spacing w:line="360" w:lineRule="auto"/>
        <w:rPr>
          <w:rFonts w:ascii="Arial" w:hAnsi="Arial" w:cs="Arial"/>
          <w:sz w:val="20"/>
          <w:szCs w:val="20"/>
        </w:rPr>
      </w:pPr>
    </w:p>
    <w:p w14:paraId="233115C5" w14:textId="2D1CDF24" w:rsidR="00B909B5" w:rsidRPr="004A61F5" w:rsidRDefault="00B909B5">
      <w:pPr>
        <w:rPr>
          <w:rFonts w:ascii="Arial" w:hAnsi="Arial" w:cs="Arial"/>
          <w:sz w:val="20"/>
          <w:szCs w:val="20"/>
        </w:rPr>
      </w:pPr>
      <w:r w:rsidRPr="004A61F5">
        <w:rPr>
          <w:rFonts w:ascii="Arial" w:hAnsi="Arial" w:cs="Arial"/>
          <w:sz w:val="20"/>
          <w:szCs w:val="20"/>
        </w:rPr>
        <w:br w:type="page"/>
      </w:r>
    </w:p>
    <w:p w14:paraId="47A920E0" w14:textId="5D6C639A"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15</w:t>
      </w:r>
    </w:p>
    <w:p w14:paraId="2235F3C6" w14:textId="0AD5AAD4" w:rsidR="00B909B5" w:rsidRPr="004A61F5" w:rsidRDefault="00B909B5" w:rsidP="00B909B5">
      <w:pPr>
        <w:spacing w:line="360" w:lineRule="auto"/>
        <w:rPr>
          <w:rFonts w:ascii="Arial" w:hAnsi="Arial" w:cs="Arial"/>
          <w:sz w:val="20"/>
          <w:szCs w:val="20"/>
        </w:rPr>
      </w:pPr>
    </w:p>
    <w:p w14:paraId="42074DD3" w14:textId="5B9DA772" w:rsidR="00B909B5" w:rsidRPr="004A61F5" w:rsidRDefault="000E168E" w:rsidP="00B909B5">
      <w:pPr>
        <w:spacing w:line="360" w:lineRule="auto"/>
        <w:jc w:val="center"/>
        <w:rPr>
          <w:rFonts w:ascii="Arial" w:hAnsi="Arial" w:cs="Arial"/>
          <w:sz w:val="20"/>
          <w:szCs w:val="20"/>
        </w:rPr>
      </w:pPr>
      <w:r>
        <w:rPr>
          <w:noProof/>
        </w:rPr>
        <w:drawing>
          <wp:inline distT="0" distB="0" distL="0" distR="0" wp14:anchorId="4A2DAA96" wp14:editId="52350C97">
            <wp:extent cx="5351792" cy="4013844"/>
            <wp:effectExtent l="19050" t="19050" r="2032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5351792" cy="4013844"/>
                    </a:xfrm>
                    <a:prstGeom prst="rect">
                      <a:avLst/>
                    </a:prstGeom>
                    <a:ln>
                      <a:solidFill>
                        <a:schemeClr val="tx1"/>
                      </a:solidFill>
                    </a:ln>
                  </pic:spPr>
                </pic:pic>
              </a:graphicData>
            </a:graphic>
          </wp:inline>
        </w:drawing>
      </w:r>
    </w:p>
    <w:p w14:paraId="3905035D" w14:textId="105EEB1E" w:rsidR="00B909B5" w:rsidRPr="004A61F5" w:rsidRDefault="00B909B5" w:rsidP="00B909B5">
      <w:pPr>
        <w:spacing w:line="360" w:lineRule="auto"/>
        <w:jc w:val="center"/>
        <w:rPr>
          <w:rFonts w:ascii="Arial" w:hAnsi="Arial" w:cs="Arial"/>
          <w:sz w:val="20"/>
          <w:szCs w:val="20"/>
        </w:rPr>
      </w:pPr>
    </w:p>
    <w:p w14:paraId="1C5A325A" w14:textId="77777777" w:rsidR="00046BE9" w:rsidRPr="00046BE9" w:rsidRDefault="00046BE9" w:rsidP="00046BE9">
      <w:pPr>
        <w:spacing w:line="240" w:lineRule="auto"/>
        <w:rPr>
          <w:rFonts w:ascii="Arial" w:hAnsi="Arial" w:cs="Arial"/>
          <w:kern w:val="24"/>
          <w:sz w:val="20"/>
          <w:szCs w:val="20"/>
        </w:rPr>
      </w:pPr>
      <w:r w:rsidRPr="00046BE9">
        <w:rPr>
          <w:rFonts w:ascii="Arial" w:hAnsi="Arial" w:cs="Arial"/>
          <w:kern w:val="24"/>
          <w:sz w:val="20"/>
          <w:szCs w:val="20"/>
        </w:rPr>
        <w:t>The tool allows you to easily view past due amounts from the Invoice Date light blue section at the top of the page.</w:t>
      </w:r>
    </w:p>
    <w:p w14:paraId="246E99B1" w14:textId="4CF434C4" w:rsidR="00B909B5" w:rsidRPr="004A61F5" w:rsidRDefault="00B909B5" w:rsidP="00B909B5">
      <w:pPr>
        <w:spacing w:line="360" w:lineRule="auto"/>
        <w:rPr>
          <w:rFonts w:ascii="Arial" w:hAnsi="Arial" w:cs="Arial"/>
          <w:sz w:val="20"/>
          <w:szCs w:val="20"/>
        </w:rPr>
      </w:pPr>
    </w:p>
    <w:p w14:paraId="4F992210" w14:textId="40BC9801" w:rsidR="00B909B5" w:rsidRPr="004A61F5" w:rsidRDefault="00B909B5">
      <w:pPr>
        <w:rPr>
          <w:rFonts w:ascii="Arial" w:hAnsi="Arial" w:cs="Arial"/>
          <w:sz w:val="20"/>
          <w:szCs w:val="20"/>
        </w:rPr>
      </w:pPr>
      <w:r w:rsidRPr="004A61F5">
        <w:rPr>
          <w:rFonts w:ascii="Arial" w:hAnsi="Arial" w:cs="Arial"/>
          <w:sz w:val="20"/>
          <w:szCs w:val="20"/>
        </w:rPr>
        <w:br w:type="page"/>
      </w:r>
    </w:p>
    <w:p w14:paraId="1E203030" w14:textId="21FCCF67"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16</w:t>
      </w:r>
    </w:p>
    <w:p w14:paraId="7AAD6EEB" w14:textId="6A8518AB" w:rsidR="00B909B5" w:rsidRPr="004A61F5" w:rsidRDefault="00B909B5" w:rsidP="00B909B5">
      <w:pPr>
        <w:spacing w:line="360" w:lineRule="auto"/>
        <w:rPr>
          <w:rFonts w:ascii="Arial" w:hAnsi="Arial" w:cs="Arial"/>
          <w:sz w:val="20"/>
          <w:szCs w:val="20"/>
        </w:rPr>
      </w:pPr>
    </w:p>
    <w:p w14:paraId="0F103629" w14:textId="65C2C15B" w:rsidR="00B909B5" w:rsidRPr="004A61F5" w:rsidRDefault="003678A4" w:rsidP="00B909B5">
      <w:pPr>
        <w:spacing w:line="360" w:lineRule="auto"/>
        <w:jc w:val="center"/>
        <w:rPr>
          <w:rFonts w:ascii="Arial" w:hAnsi="Arial" w:cs="Arial"/>
          <w:sz w:val="20"/>
          <w:szCs w:val="20"/>
        </w:rPr>
      </w:pPr>
      <w:r>
        <w:rPr>
          <w:noProof/>
        </w:rPr>
        <w:drawing>
          <wp:inline distT="0" distB="0" distL="0" distR="0" wp14:anchorId="7B80ADD3" wp14:editId="2E5EC8F6">
            <wp:extent cx="5357866" cy="4018400"/>
            <wp:effectExtent l="19050" t="19050" r="1460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5357866" cy="4018400"/>
                    </a:xfrm>
                    <a:prstGeom prst="rect">
                      <a:avLst/>
                    </a:prstGeom>
                    <a:ln>
                      <a:solidFill>
                        <a:schemeClr val="tx1"/>
                      </a:solidFill>
                    </a:ln>
                  </pic:spPr>
                </pic:pic>
              </a:graphicData>
            </a:graphic>
          </wp:inline>
        </w:drawing>
      </w:r>
    </w:p>
    <w:p w14:paraId="48D8ECC4" w14:textId="4500041A" w:rsidR="00B909B5" w:rsidRPr="004A61F5" w:rsidRDefault="00B909B5" w:rsidP="00B909B5">
      <w:pPr>
        <w:spacing w:line="360" w:lineRule="auto"/>
        <w:jc w:val="center"/>
        <w:rPr>
          <w:rFonts w:ascii="Arial" w:hAnsi="Arial" w:cs="Arial"/>
          <w:sz w:val="20"/>
          <w:szCs w:val="20"/>
        </w:rPr>
      </w:pPr>
    </w:p>
    <w:p w14:paraId="03304C17"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The Invoice Date section also shows any </w:t>
      </w:r>
      <w:r w:rsidRPr="00046BE9">
        <w:rPr>
          <w:rFonts w:ascii="Arial" w:hAnsi="Arial" w:cs="Arial"/>
          <w:b/>
          <w:bCs/>
          <w:kern w:val="24"/>
          <w:sz w:val="20"/>
          <w:szCs w:val="20"/>
        </w:rPr>
        <w:t>overpayments</w:t>
      </w:r>
      <w:r w:rsidRPr="00046BE9">
        <w:rPr>
          <w:rFonts w:ascii="Arial" w:hAnsi="Arial" w:cs="Arial"/>
          <w:kern w:val="24"/>
          <w:sz w:val="20"/>
          <w:szCs w:val="20"/>
        </w:rPr>
        <w:t xml:space="preserve"> for the prior month.</w:t>
      </w:r>
    </w:p>
    <w:p w14:paraId="4344CA04"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4106E1F5"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2CAA3EAD" w14:textId="23AA84B8" w:rsidR="00B909B5" w:rsidRPr="004A61F5" w:rsidRDefault="00B909B5" w:rsidP="00B909B5">
      <w:pPr>
        <w:spacing w:line="360" w:lineRule="auto"/>
        <w:rPr>
          <w:rFonts w:ascii="Arial" w:hAnsi="Arial" w:cs="Arial"/>
          <w:sz w:val="20"/>
          <w:szCs w:val="20"/>
        </w:rPr>
      </w:pPr>
    </w:p>
    <w:p w14:paraId="5FB24987" w14:textId="55BBB335" w:rsidR="00B909B5" w:rsidRPr="004A61F5" w:rsidRDefault="00B909B5">
      <w:pPr>
        <w:rPr>
          <w:rFonts w:ascii="Arial" w:hAnsi="Arial" w:cs="Arial"/>
          <w:sz w:val="20"/>
          <w:szCs w:val="20"/>
        </w:rPr>
      </w:pPr>
      <w:r w:rsidRPr="004A61F5">
        <w:rPr>
          <w:rFonts w:ascii="Arial" w:hAnsi="Arial" w:cs="Arial"/>
          <w:sz w:val="20"/>
          <w:szCs w:val="20"/>
        </w:rPr>
        <w:br w:type="page"/>
      </w:r>
    </w:p>
    <w:p w14:paraId="1CD6D910" w14:textId="5B17B18C"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17</w:t>
      </w:r>
    </w:p>
    <w:p w14:paraId="37033914" w14:textId="11B1795A" w:rsidR="00B909B5" w:rsidRPr="004A61F5" w:rsidRDefault="00B909B5" w:rsidP="00B909B5">
      <w:pPr>
        <w:spacing w:line="360" w:lineRule="auto"/>
        <w:rPr>
          <w:rFonts w:ascii="Arial" w:hAnsi="Arial" w:cs="Arial"/>
          <w:sz w:val="20"/>
          <w:szCs w:val="20"/>
        </w:rPr>
      </w:pPr>
    </w:p>
    <w:p w14:paraId="6089374D" w14:textId="525FC0B7" w:rsidR="00B909B5" w:rsidRPr="004A61F5" w:rsidRDefault="009F4296" w:rsidP="00B909B5">
      <w:pPr>
        <w:spacing w:line="360" w:lineRule="auto"/>
        <w:jc w:val="center"/>
        <w:rPr>
          <w:rFonts w:ascii="Arial" w:hAnsi="Arial" w:cs="Arial"/>
          <w:sz w:val="20"/>
          <w:szCs w:val="20"/>
        </w:rPr>
      </w:pPr>
      <w:r>
        <w:rPr>
          <w:noProof/>
        </w:rPr>
        <w:drawing>
          <wp:inline distT="0" distB="0" distL="0" distR="0" wp14:anchorId="3E71171B" wp14:editId="380FA2FD">
            <wp:extent cx="5386425" cy="4039819"/>
            <wp:effectExtent l="19050" t="19050" r="2413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5386425" cy="4039819"/>
                    </a:xfrm>
                    <a:prstGeom prst="rect">
                      <a:avLst/>
                    </a:prstGeom>
                    <a:ln>
                      <a:solidFill>
                        <a:schemeClr val="tx1"/>
                      </a:solidFill>
                    </a:ln>
                  </pic:spPr>
                </pic:pic>
              </a:graphicData>
            </a:graphic>
          </wp:inline>
        </w:drawing>
      </w:r>
    </w:p>
    <w:p w14:paraId="675831A4" w14:textId="3D755B63" w:rsidR="00B909B5" w:rsidRPr="004A61F5" w:rsidRDefault="00B909B5" w:rsidP="00B909B5">
      <w:pPr>
        <w:spacing w:line="360" w:lineRule="auto"/>
        <w:jc w:val="center"/>
        <w:rPr>
          <w:rFonts w:ascii="Arial" w:hAnsi="Arial" w:cs="Arial"/>
          <w:sz w:val="20"/>
          <w:szCs w:val="20"/>
        </w:rPr>
      </w:pPr>
    </w:p>
    <w:p w14:paraId="11634CF2"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The four blue navigation buttons are another important feature of the dashboard.</w:t>
      </w:r>
    </w:p>
    <w:p w14:paraId="5CD6B9BE"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298B9B1C"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These buttons are designed to guide you through the four key invoice processing steps each month:</w:t>
      </w:r>
    </w:p>
    <w:p w14:paraId="108B584D"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6BCA47AD" w14:textId="77777777" w:rsidR="00046BE9" w:rsidRPr="00046BE9" w:rsidRDefault="00046BE9" w:rsidP="00046BE9">
      <w:pPr>
        <w:numPr>
          <w:ilvl w:val="0"/>
          <w:numId w:val="15"/>
        </w:num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Downloading the invoice</w:t>
      </w:r>
    </w:p>
    <w:p w14:paraId="4A2CB521" w14:textId="77777777" w:rsidR="00046BE9" w:rsidRPr="00046BE9" w:rsidRDefault="00046BE9" w:rsidP="00046BE9">
      <w:pPr>
        <w:numPr>
          <w:ilvl w:val="0"/>
          <w:numId w:val="15"/>
        </w:num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Viewing statement details</w:t>
      </w:r>
    </w:p>
    <w:p w14:paraId="302D8171" w14:textId="77777777" w:rsidR="00046BE9" w:rsidRPr="00046BE9" w:rsidRDefault="00046BE9" w:rsidP="00046BE9">
      <w:pPr>
        <w:numPr>
          <w:ilvl w:val="0"/>
          <w:numId w:val="15"/>
        </w:num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Downloading a file with participant details, and</w:t>
      </w:r>
    </w:p>
    <w:p w14:paraId="5CCB8658" w14:textId="77777777" w:rsidR="00046BE9" w:rsidRPr="00046BE9" w:rsidRDefault="00046BE9" w:rsidP="00046BE9">
      <w:pPr>
        <w:numPr>
          <w:ilvl w:val="0"/>
          <w:numId w:val="15"/>
        </w:num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Paying the invoice. </w:t>
      </w:r>
    </w:p>
    <w:p w14:paraId="4743E9C6"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136C3290"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5A3FB3A3" w14:textId="4D9253A2" w:rsidR="00B909B5" w:rsidRPr="004A61F5" w:rsidRDefault="00B909B5" w:rsidP="00B909B5">
      <w:pPr>
        <w:spacing w:line="360" w:lineRule="auto"/>
        <w:rPr>
          <w:rFonts w:ascii="Arial" w:hAnsi="Arial" w:cs="Arial"/>
          <w:sz w:val="20"/>
          <w:szCs w:val="20"/>
        </w:rPr>
      </w:pPr>
    </w:p>
    <w:p w14:paraId="019F3B7B" w14:textId="54B9980D" w:rsidR="00B909B5" w:rsidRPr="004A61F5" w:rsidRDefault="00B909B5">
      <w:pPr>
        <w:rPr>
          <w:rFonts w:ascii="Arial" w:hAnsi="Arial" w:cs="Arial"/>
          <w:sz w:val="20"/>
          <w:szCs w:val="20"/>
        </w:rPr>
      </w:pPr>
      <w:r w:rsidRPr="004A61F5">
        <w:rPr>
          <w:rFonts w:ascii="Arial" w:hAnsi="Arial" w:cs="Arial"/>
          <w:sz w:val="20"/>
          <w:szCs w:val="20"/>
        </w:rPr>
        <w:br w:type="page"/>
      </w:r>
    </w:p>
    <w:p w14:paraId="6F0B17AB" w14:textId="3924B86B"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18</w:t>
      </w:r>
    </w:p>
    <w:p w14:paraId="065EEB53" w14:textId="56E4E731" w:rsidR="00B909B5" w:rsidRPr="004A61F5" w:rsidRDefault="00914069" w:rsidP="00B909B5">
      <w:pPr>
        <w:spacing w:line="360" w:lineRule="auto"/>
        <w:jc w:val="center"/>
        <w:rPr>
          <w:rFonts w:ascii="Arial" w:hAnsi="Arial" w:cs="Arial"/>
          <w:sz w:val="20"/>
          <w:szCs w:val="20"/>
        </w:rPr>
      </w:pPr>
      <w:r>
        <w:rPr>
          <w:noProof/>
        </w:rPr>
        <w:drawing>
          <wp:inline distT="0" distB="0" distL="0" distR="0" wp14:anchorId="26862136" wp14:editId="408E9C04">
            <wp:extent cx="5179023" cy="3884267"/>
            <wp:effectExtent l="19050" t="19050" r="22225"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a:extLst>
                        <a:ext uri="{28A0092B-C50C-407E-A947-70E740481C1C}">
                          <a14:useLocalDpi xmlns:a14="http://schemas.microsoft.com/office/drawing/2010/main" val="0"/>
                        </a:ext>
                      </a:extLst>
                    </a:blip>
                    <a:stretch>
                      <a:fillRect/>
                    </a:stretch>
                  </pic:blipFill>
                  <pic:spPr>
                    <a:xfrm>
                      <a:off x="0" y="0"/>
                      <a:ext cx="5179023" cy="3884267"/>
                    </a:xfrm>
                    <a:prstGeom prst="rect">
                      <a:avLst/>
                    </a:prstGeom>
                    <a:ln>
                      <a:solidFill>
                        <a:schemeClr val="tx1"/>
                      </a:solidFill>
                    </a:ln>
                  </pic:spPr>
                </pic:pic>
              </a:graphicData>
            </a:graphic>
          </wp:inline>
        </w:drawing>
      </w:r>
    </w:p>
    <w:p w14:paraId="232821BF" w14:textId="55A35209" w:rsidR="00B909B5" w:rsidRPr="004A61F5" w:rsidRDefault="00B909B5" w:rsidP="00B909B5">
      <w:pPr>
        <w:spacing w:line="360" w:lineRule="auto"/>
        <w:jc w:val="center"/>
        <w:rPr>
          <w:rFonts w:ascii="Arial" w:hAnsi="Arial" w:cs="Arial"/>
          <w:sz w:val="20"/>
          <w:szCs w:val="20"/>
        </w:rPr>
      </w:pPr>
    </w:p>
    <w:p w14:paraId="3CB4171C"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When you select the </w:t>
      </w:r>
      <w:r w:rsidRPr="00046BE9">
        <w:rPr>
          <w:rFonts w:ascii="Arial" w:hAnsi="Arial" w:cs="Arial"/>
          <w:b/>
          <w:bCs/>
          <w:kern w:val="24"/>
          <w:sz w:val="20"/>
          <w:szCs w:val="20"/>
        </w:rPr>
        <w:t xml:space="preserve">Download Invoice </w:t>
      </w:r>
      <w:r w:rsidRPr="00046BE9">
        <w:rPr>
          <w:rFonts w:ascii="Arial" w:hAnsi="Arial" w:cs="Arial"/>
          <w:kern w:val="24"/>
          <w:sz w:val="20"/>
          <w:szCs w:val="20"/>
        </w:rPr>
        <w:t>button from the dashboard, the tool will open your most recent invoice.</w:t>
      </w:r>
    </w:p>
    <w:p w14:paraId="14340010"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63E76429"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It is important to check the invoice to confirm the following information for each month:</w:t>
      </w:r>
    </w:p>
    <w:p w14:paraId="7128FA81"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3EFA74AD" w14:textId="77777777" w:rsidR="00046BE9" w:rsidRPr="00046BE9" w:rsidRDefault="00046BE9" w:rsidP="00046BE9">
      <w:pPr>
        <w:numPr>
          <w:ilvl w:val="0"/>
          <w:numId w:val="16"/>
        </w:num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Covered plans, </w:t>
      </w:r>
    </w:p>
    <w:p w14:paraId="295AED63" w14:textId="77777777" w:rsidR="00046BE9" w:rsidRPr="00046BE9" w:rsidRDefault="00046BE9" w:rsidP="00046BE9">
      <w:pPr>
        <w:numPr>
          <w:ilvl w:val="0"/>
          <w:numId w:val="16"/>
        </w:num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Number of participants, and </w:t>
      </w:r>
    </w:p>
    <w:p w14:paraId="2051AEF5" w14:textId="77777777" w:rsidR="00046BE9" w:rsidRDefault="00046BE9" w:rsidP="00046BE9">
      <w:pPr>
        <w:numPr>
          <w:ilvl w:val="0"/>
          <w:numId w:val="16"/>
        </w:num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Amounts due.</w:t>
      </w:r>
    </w:p>
    <w:p w14:paraId="617570FE"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78B1A51F"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The new invoice total is shown at the bottom of the invoice. </w:t>
      </w:r>
    </w:p>
    <w:p w14:paraId="58898A28"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52189856"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Please pay the amount in full. </w:t>
      </w:r>
    </w:p>
    <w:p w14:paraId="444A0482"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017D62DA"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If any eligibility and/or HR updates are needed, please make them in your HR/Payroll system.</w:t>
      </w:r>
    </w:p>
    <w:p w14:paraId="149901AC" w14:textId="669BC910" w:rsidR="00046BE9" w:rsidRP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 </w:t>
      </w:r>
    </w:p>
    <w:p w14:paraId="4CE1E293"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Manual entities will use the Employer Website tool for updates to Alight.</w:t>
      </w:r>
    </w:p>
    <w:p w14:paraId="4F88C034"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31C2D93" w14:textId="5B0D3ED0" w:rsidR="00B909B5" w:rsidRPr="004A61F5" w:rsidRDefault="00B909B5">
      <w:pPr>
        <w:rPr>
          <w:rFonts w:ascii="Arial" w:hAnsi="Arial" w:cs="Arial"/>
          <w:sz w:val="20"/>
          <w:szCs w:val="20"/>
        </w:rPr>
      </w:pPr>
      <w:r w:rsidRPr="004A61F5">
        <w:rPr>
          <w:rFonts w:ascii="Arial" w:hAnsi="Arial" w:cs="Arial"/>
          <w:sz w:val="20"/>
          <w:szCs w:val="20"/>
        </w:rPr>
        <w:br w:type="page"/>
      </w:r>
    </w:p>
    <w:p w14:paraId="262F864F" w14:textId="2538EB2F" w:rsidR="00B909B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19</w:t>
      </w:r>
    </w:p>
    <w:p w14:paraId="5AC2A91A" w14:textId="77777777" w:rsidR="00046BE9" w:rsidRPr="004A61F5" w:rsidRDefault="00046BE9" w:rsidP="00B909B5">
      <w:pPr>
        <w:spacing w:line="360" w:lineRule="auto"/>
        <w:rPr>
          <w:rFonts w:ascii="Arial" w:hAnsi="Arial" w:cs="Arial"/>
          <w:sz w:val="20"/>
          <w:szCs w:val="20"/>
        </w:rPr>
      </w:pPr>
    </w:p>
    <w:p w14:paraId="13A31ED4" w14:textId="73E259B1" w:rsidR="00B909B5" w:rsidRPr="004A61F5" w:rsidRDefault="00B909B5" w:rsidP="00B909B5">
      <w:pPr>
        <w:spacing w:line="360" w:lineRule="auto"/>
        <w:rPr>
          <w:rFonts w:ascii="Arial" w:hAnsi="Arial" w:cs="Arial"/>
          <w:sz w:val="20"/>
          <w:szCs w:val="20"/>
        </w:rPr>
      </w:pPr>
    </w:p>
    <w:p w14:paraId="4D97E1B9" w14:textId="5CC06DF7" w:rsidR="00B909B5" w:rsidRPr="004A61F5" w:rsidRDefault="003225F3" w:rsidP="00B909B5">
      <w:pPr>
        <w:spacing w:line="360" w:lineRule="auto"/>
        <w:jc w:val="center"/>
        <w:rPr>
          <w:rFonts w:ascii="Arial" w:hAnsi="Arial" w:cs="Arial"/>
          <w:sz w:val="20"/>
          <w:szCs w:val="20"/>
        </w:rPr>
      </w:pPr>
      <w:r>
        <w:rPr>
          <w:noProof/>
        </w:rPr>
        <w:drawing>
          <wp:inline distT="0" distB="0" distL="0" distR="0" wp14:anchorId="5D47930A" wp14:editId="601E362A">
            <wp:extent cx="5010404" cy="3757803"/>
            <wp:effectExtent l="19050" t="19050" r="19050"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a:extLst>
                        <a:ext uri="{28A0092B-C50C-407E-A947-70E740481C1C}">
                          <a14:useLocalDpi xmlns:a14="http://schemas.microsoft.com/office/drawing/2010/main" val="0"/>
                        </a:ext>
                      </a:extLst>
                    </a:blip>
                    <a:stretch>
                      <a:fillRect/>
                    </a:stretch>
                  </pic:blipFill>
                  <pic:spPr>
                    <a:xfrm>
                      <a:off x="0" y="0"/>
                      <a:ext cx="5010404" cy="3757803"/>
                    </a:xfrm>
                    <a:prstGeom prst="rect">
                      <a:avLst/>
                    </a:prstGeom>
                    <a:ln>
                      <a:solidFill>
                        <a:schemeClr val="tx1"/>
                      </a:solidFill>
                    </a:ln>
                  </pic:spPr>
                </pic:pic>
              </a:graphicData>
            </a:graphic>
          </wp:inline>
        </w:drawing>
      </w:r>
    </w:p>
    <w:p w14:paraId="738BB9AD" w14:textId="525F09D9" w:rsidR="00B909B5" w:rsidRPr="004A61F5" w:rsidRDefault="00B909B5" w:rsidP="00B909B5">
      <w:pPr>
        <w:spacing w:line="360" w:lineRule="auto"/>
        <w:jc w:val="center"/>
        <w:rPr>
          <w:rFonts w:ascii="Arial" w:hAnsi="Arial" w:cs="Arial"/>
          <w:sz w:val="20"/>
          <w:szCs w:val="20"/>
        </w:rPr>
      </w:pPr>
    </w:p>
    <w:p w14:paraId="11DFD9D4"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Be sure to follow the instructions provided when you pay your invoice.</w:t>
      </w:r>
    </w:p>
    <w:p w14:paraId="07A1A59B"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2309A82B" w14:textId="2B45E283" w:rsidR="00B909B5" w:rsidRPr="004A61F5" w:rsidRDefault="00B909B5" w:rsidP="00B909B5">
      <w:pPr>
        <w:spacing w:line="360" w:lineRule="auto"/>
        <w:rPr>
          <w:rFonts w:ascii="Arial" w:hAnsi="Arial" w:cs="Arial"/>
          <w:sz w:val="20"/>
          <w:szCs w:val="20"/>
        </w:rPr>
      </w:pPr>
    </w:p>
    <w:p w14:paraId="330F9727" w14:textId="78268BA8" w:rsidR="00B909B5" w:rsidRPr="004A61F5" w:rsidRDefault="00B909B5">
      <w:pPr>
        <w:rPr>
          <w:rFonts w:ascii="Arial" w:hAnsi="Arial" w:cs="Arial"/>
          <w:sz w:val="20"/>
          <w:szCs w:val="20"/>
        </w:rPr>
      </w:pPr>
      <w:r w:rsidRPr="004A61F5">
        <w:rPr>
          <w:rFonts w:ascii="Arial" w:hAnsi="Arial" w:cs="Arial"/>
          <w:sz w:val="20"/>
          <w:szCs w:val="20"/>
        </w:rPr>
        <w:br w:type="page"/>
      </w:r>
    </w:p>
    <w:p w14:paraId="79C899B9" w14:textId="625FE910"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20</w:t>
      </w:r>
    </w:p>
    <w:p w14:paraId="147CF690" w14:textId="190BAD6F" w:rsidR="00B909B5" w:rsidRPr="004A61F5" w:rsidRDefault="00B909B5" w:rsidP="00B909B5">
      <w:pPr>
        <w:spacing w:line="360" w:lineRule="auto"/>
        <w:rPr>
          <w:rFonts w:ascii="Arial" w:hAnsi="Arial" w:cs="Arial"/>
          <w:sz w:val="20"/>
          <w:szCs w:val="20"/>
        </w:rPr>
      </w:pPr>
    </w:p>
    <w:p w14:paraId="70093ADC" w14:textId="570D67EF" w:rsidR="00B909B5" w:rsidRPr="004A61F5" w:rsidRDefault="00B11081" w:rsidP="00B909B5">
      <w:pPr>
        <w:spacing w:line="360" w:lineRule="auto"/>
        <w:jc w:val="center"/>
        <w:rPr>
          <w:rFonts w:ascii="Arial" w:hAnsi="Arial" w:cs="Arial"/>
          <w:sz w:val="20"/>
          <w:szCs w:val="20"/>
        </w:rPr>
      </w:pPr>
      <w:r>
        <w:rPr>
          <w:noProof/>
        </w:rPr>
        <w:drawing>
          <wp:inline distT="0" distB="0" distL="0" distR="0" wp14:anchorId="3859154A" wp14:editId="7C7C7FDB">
            <wp:extent cx="5095165" cy="3821374"/>
            <wp:effectExtent l="19050" t="19050" r="10795"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1">
                      <a:extLst>
                        <a:ext uri="{28A0092B-C50C-407E-A947-70E740481C1C}">
                          <a14:useLocalDpi xmlns:a14="http://schemas.microsoft.com/office/drawing/2010/main" val="0"/>
                        </a:ext>
                      </a:extLst>
                    </a:blip>
                    <a:stretch>
                      <a:fillRect/>
                    </a:stretch>
                  </pic:blipFill>
                  <pic:spPr>
                    <a:xfrm>
                      <a:off x="0" y="0"/>
                      <a:ext cx="5095165" cy="3821374"/>
                    </a:xfrm>
                    <a:prstGeom prst="rect">
                      <a:avLst/>
                    </a:prstGeom>
                    <a:ln>
                      <a:solidFill>
                        <a:schemeClr val="tx1"/>
                      </a:solidFill>
                    </a:ln>
                  </pic:spPr>
                </pic:pic>
              </a:graphicData>
            </a:graphic>
          </wp:inline>
        </w:drawing>
      </w:r>
    </w:p>
    <w:p w14:paraId="7F0419D3" w14:textId="5B5FB667" w:rsidR="00B909B5" w:rsidRPr="004A61F5" w:rsidRDefault="00B909B5" w:rsidP="00B909B5">
      <w:pPr>
        <w:spacing w:line="360" w:lineRule="auto"/>
        <w:jc w:val="center"/>
        <w:rPr>
          <w:rFonts w:ascii="Arial" w:hAnsi="Arial" w:cs="Arial"/>
          <w:sz w:val="20"/>
          <w:szCs w:val="20"/>
        </w:rPr>
      </w:pPr>
    </w:p>
    <w:p w14:paraId="19C7971D" w14:textId="77777777" w:rsidR="00046BE9" w:rsidRPr="00046BE9" w:rsidRDefault="00046BE9" w:rsidP="00046BE9">
      <w:pPr>
        <w:spacing w:line="240" w:lineRule="auto"/>
        <w:rPr>
          <w:rFonts w:ascii="Arial" w:hAnsi="Arial" w:cs="Arial"/>
          <w:kern w:val="24"/>
          <w:sz w:val="20"/>
          <w:szCs w:val="20"/>
        </w:rPr>
      </w:pPr>
      <w:r w:rsidRPr="00046BE9">
        <w:rPr>
          <w:rFonts w:ascii="Arial" w:hAnsi="Arial" w:cs="Arial"/>
          <w:kern w:val="24"/>
          <w:sz w:val="20"/>
          <w:szCs w:val="20"/>
        </w:rPr>
        <w:t xml:space="preserve">When you select the </w:t>
      </w:r>
      <w:r w:rsidRPr="00046BE9">
        <w:rPr>
          <w:rFonts w:ascii="Arial" w:hAnsi="Arial" w:cs="Arial"/>
          <w:b/>
          <w:bCs/>
          <w:kern w:val="24"/>
          <w:sz w:val="20"/>
          <w:szCs w:val="20"/>
        </w:rPr>
        <w:t xml:space="preserve">View Statement Details </w:t>
      </w:r>
      <w:r w:rsidRPr="00046BE9">
        <w:rPr>
          <w:rFonts w:ascii="Arial" w:hAnsi="Arial" w:cs="Arial"/>
          <w:kern w:val="24"/>
          <w:sz w:val="20"/>
          <w:szCs w:val="20"/>
        </w:rPr>
        <w:t>button, you will link to the Statement Details page that is shown here.</w:t>
      </w:r>
    </w:p>
    <w:p w14:paraId="18FCFAA5" w14:textId="77777777" w:rsidR="00046BE9" w:rsidRPr="00046BE9" w:rsidRDefault="00046BE9" w:rsidP="00046BE9">
      <w:pPr>
        <w:spacing w:line="240" w:lineRule="auto"/>
        <w:rPr>
          <w:rFonts w:ascii="Arial" w:hAnsi="Arial" w:cs="Arial"/>
          <w:kern w:val="24"/>
          <w:sz w:val="20"/>
          <w:szCs w:val="20"/>
        </w:rPr>
      </w:pPr>
      <w:r w:rsidRPr="00046BE9">
        <w:rPr>
          <w:rFonts w:ascii="Arial" w:hAnsi="Arial" w:cs="Arial"/>
          <w:kern w:val="24"/>
          <w:sz w:val="20"/>
          <w:szCs w:val="20"/>
        </w:rPr>
        <w:t xml:space="preserve">You can use the three blue navigation buttons to download your invoice, download a file with participant details or pay. </w:t>
      </w:r>
    </w:p>
    <w:p w14:paraId="3C284DE1" w14:textId="77777777" w:rsidR="00046BE9" w:rsidRPr="00046BE9" w:rsidRDefault="00046BE9" w:rsidP="00046BE9">
      <w:pPr>
        <w:spacing w:line="240" w:lineRule="auto"/>
        <w:rPr>
          <w:rFonts w:ascii="Arial" w:hAnsi="Arial" w:cs="Arial"/>
          <w:kern w:val="24"/>
          <w:sz w:val="20"/>
          <w:szCs w:val="20"/>
        </w:rPr>
      </w:pPr>
      <w:r w:rsidRPr="00046BE9">
        <w:rPr>
          <w:rFonts w:ascii="Arial" w:hAnsi="Arial" w:cs="Arial"/>
          <w:kern w:val="24"/>
          <w:sz w:val="20"/>
          <w:szCs w:val="20"/>
        </w:rPr>
        <w:t>This page also provides a summary of the total outstanding premiums, as well as a Summary by Coverage Month section with details about:</w:t>
      </w:r>
    </w:p>
    <w:p w14:paraId="71408495" w14:textId="77777777" w:rsidR="00046BE9" w:rsidRPr="00046BE9" w:rsidRDefault="00046BE9" w:rsidP="00046BE9">
      <w:pPr>
        <w:numPr>
          <w:ilvl w:val="0"/>
          <w:numId w:val="17"/>
        </w:numPr>
        <w:spacing w:line="240" w:lineRule="auto"/>
        <w:rPr>
          <w:rFonts w:ascii="Arial" w:hAnsi="Arial" w:cs="Arial"/>
          <w:kern w:val="24"/>
          <w:sz w:val="20"/>
          <w:szCs w:val="20"/>
        </w:rPr>
      </w:pPr>
      <w:r w:rsidRPr="00046BE9">
        <w:rPr>
          <w:rFonts w:ascii="Arial" w:hAnsi="Arial" w:cs="Arial"/>
          <w:kern w:val="24"/>
          <w:sz w:val="20"/>
          <w:szCs w:val="20"/>
        </w:rPr>
        <w:t xml:space="preserve">Previous statement amounts, </w:t>
      </w:r>
    </w:p>
    <w:p w14:paraId="532B2BC8" w14:textId="77777777" w:rsidR="00046BE9" w:rsidRPr="00046BE9" w:rsidRDefault="00046BE9" w:rsidP="00046BE9">
      <w:pPr>
        <w:numPr>
          <w:ilvl w:val="0"/>
          <w:numId w:val="17"/>
        </w:numPr>
        <w:spacing w:line="240" w:lineRule="auto"/>
        <w:rPr>
          <w:rFonts w:ascii="Arial" w:hAnsi="Arial" w:cs="Arial"/>
          <w:kern w:val="24"/>
          <w:sz w:val="20"/>
          <w:szCs w:val="20"/>
        </w:rPr>
      </w:pPr>
      <w:r w:rsidRPr="00046BE9">
        <w:rPr>
          <w:rFonts w:ascii="Arial" w:hAnsi="Arial" w:cs="Arial"/>
          <w:kern w:val="24"/>
          <w:sz w:val="20"/>
          <w:szCs w:val="20"/>
        </w:rPr>
        <w:t xml:space="preserve">Payments received, </w:t>
      </w:r>
    </w:p>
    <w:p w14:paraId="3A3B87F9" w14:textId="77777777" w:rsidR="00046BE9" w:rsidRPr="00046BE9" w:rsidRDefault="00046BE9" w:rsidP="00046BE9">
      <w:pPr>
        <w:numPr>
          <w:ilvl w:val="0"/>
          <w:numId w:val="17"/>
        </w:numPr>
        <w:spacing w:line="240" w:lineRule="auto"/>
        <w:rPr>
          <w:rFonts w:ascii="Arial" w:hAnsi="Arial" w:cs="Arial"/>
          <w:kern w:val="24"/>
          <w:sz w:val="20"/>
          <w:szCs w:val="20"/>
        </w:rPr>
      </w:pPr>
      <w:r w:rsidRPr="00046BE9">
        <w:rPr>
          <w:rFonts w:ascii="Arial" w:hAnsi="Arial" w:cs="Arial"/>
          <w:kern w:val="24"/>
          <w:sz w:val="20"/>
          <w:szCs w:val="20"/>
        </w:rPr>
        <w:t xml:space="preserve">Past due amounts, </w:t>
      </w:r>
    </w:p>
    <w:p w14:paraId="18DC4003" w14:textId="77777777" w:rsidR="00046BE9" w:rsidRPr="00046BE9" w:rsidRDefault="00046BE9" w:rsidP="00046BE9">
      <w:pPr>
        <w:numPr>
          <w:ilvl w:val="0"/>
          <w:numId w:val="17"/>
        </w:numPr>
        <w:spacing w:line="240" w:lineRule="auto"/>
        <w:rPr>
          <w:rFonts w:ascii="Arial" w:hAnsi="Arial" w:cs="Arial"/>
          <w:kern w:val="24"/>
          <w:sz w:val="20"/>
          <w:szCs w:val="20"/>
        </w:rPr>
      </w:pPr>
      <w:r w:rsidRPr="00046BE9">
        <w:rPr>
          <w:rFonts w:ascii="Arial" w:hAnsi="Arial" w:cs="Arial"/>
          <w:kern w:val="24"/>
          <w:sz w:val="20"/>
          <w:szCs w:val="20"/>
        </w:rPr>
        <w:t xml:space="preserve">New invoice premiums and new invoice adjustments, and </w:t>
      </w:r>
    </w:p>
    <w:p w14:paraId="549083C9" w14:textId="77777777" w:rsidR="00046BE9" w:rsidRPr="00046BE9" w:rsidRDefault="00046BE9" w:rsidP="00046BE9">
      <w:pPr>
        <w:numPr>
          <w:ilvl w:val="0"/>
          <w:numId w:val="17"/>
        </w:numPr>
        <w:spacing w:line="240" w:lineRule="auto"/>
        <w:rPr>
          <w:rFonts w:ascii="Arial" w:hAnsi="Arial" w:cs="Arial"/>
          <w:kern w:val="24"/>
          <w:sz w:val="20"/>
          <w:szCs w:val="20"/>
        </w:rPr>
      </w:pPr>
      <w:r w:rsidRPr="00046BE9">
        <w:rPr>
          <w:rFonts w:ascii="Arial" w:hAnsi="Arial" w:cs="Arial"/>
          <w:kern w:val="24"/>
          <w:sz w:val="20"/>
          <w:szCs w:val="20"/>
        </w:rPr>
        <w:t xml:space="preserve">The total outstanding amount. </w:t>
      </w:r>
    </w:p>
    <w:p w14:paraId="01E565EA" w14:textId="5D34F383" w:rsidR="00B909B5" w:rsidRPr="004A61F5" w:rsidRDefault="00B909B5" w:rsidP="00B909B5">
      <w:pPr>
        <w:spacing w:line="360" w:lineRule="auto"/>
        <w:rPr>
          <w:rFonts w:ascii="Arial" w:hAnsi="Arial" w:cs="Arial"/>
          <w:sz w:val="20"/>
          <w:szCs w:val="20"/>
        </w:rPr>
      </w:pPr>
    </w:p>
    <w:p w14:paraId="536ED6CF" w14:textId="5E33A474" w:rsidR="00B909B5" w:rsidRPr="004A61F5" w:rsidRDefault="00B909B5">
      <w:pPr>
        <w:rPr>
          <w:rFonts w:ascii="Arial" w:hAnsi="Arial" w:cs="Arial"/>
          <w:sz w:val="20"/>
          <w:szCs w:val="20"/>
        </w:rPr>
      </w:pPr>
      <w:r w:rsidRPr="004A61F5">
        <w:rPr>
          <w:rFonts w:ascii="Arial" w:hAnsi="Arial" w:cs="Arial"/>
          <w:sz w:val="20"/>
          <w:szCs w:val="20"/>
        </w:rPr>
        <w:br w:type="page"/>
      </w:r>
    </w:p>
    <w:p w14:paraId="7E38ED7F" w14:textId="2DA020DF"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21</w:t>
      </w:r>
    </w:p>
    <w:p w14:paraId="7319D364" w14:textId="40CF8F00" w:rsidR="00B909B5" w:rsidRPr="004A61F5" w:rsidRDefault="00B909B5" w:rsidP="00B909B5">
      <w:pPr>
        <w:spacing w:line="360" w:lineRule="auto"/>
        <w:rPr>
          <w:rFonts w:ascii="Arial" w:hAnsi="Arial" w:cs="Arial"/>
          <w:sz w:val="20"/>
          <w:szCs w:val="20"/>
        </w:rPr>
      </w:pPr>
    </w:p>
    <w:p w14:paraId="75ADCD96" w14:textId="045F4A04" w:rsidR="00B909B5" w:rsidRPr="004A61F5" w:rsidRDefault="009A5F26" w:rsidP="00B909B5">
      <w:pPr>
        <w:spacing w:line="360" w:lineRule="auto"/>
        <w:jc w:val="center"/>
        <w:rPr>
          <w:rFonts w:ascii="Arial" w:hAnsi="Arial" w:cs="Arial"/>
          <w:sz w:val="20"/>
          <w:szCs w:val="20"/>
        </w:rPr>
      </w:pPr>
      <w:r>
        <w:rPr>
          <w:noProof/>
        </w:rPr>
        <w:drawing>
          <wp:inline distT="0" distB="0" distL="0" distR="0" wp14:anchorId="56A72FFA" wp14:editId="127B6127">
            <wp:extent cx="5251177" cy="3938383"/>
            <wp:effectExtent l="19050" t="19050" r="2603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2">
                      <a:extLst>
                        <a:ext uri="{28A0092B-C50C-407E-A947-70E740481C1C}">
                          <a14:useLocalDpi xmlns:a14="http://schemas.microsoft.com/office/drawing/2010/main" val="0"/>
                        </a:ext>
                      </a:extLst>
                    </a:blip>
                    <a:stretch>
                      <a:fillRect/>
                    </a:stretch>
                  </pic:blipFill>
                  <pic:spPr>
                    <a:xfrm>
                      <a:off x="0" y="0"/>
                      <a:ext cx="5251177" cy="3938383"/>
                    </a:xfrm>
                    <a:prstGeom prst="rect">
                      <a:avLst/>
                    </a:prstGeom>
                    <a:ln>
                      <a:solidFill>
                        <a:schemeClr val="tx1"/>
                      </a:solidFill>
                    </a:ln>
                  </pic:spPr>
                </pic:pic>
              </a:graphicData>
            </a:graphic>
          </wp:inline>
        </w:drawing>
      </w:r>
    </w:p>
    <w:p w14:paraId="1E4D6D59" w14:textId="1B68A881" w:rsidR="00B909B5" w:rsidRPr="004A61F5" w:rsidRDefault="00B909B5" w:rsidP="00B909B5">
      <w:pPr>
        <w:spacing w:line="360" w:lineRule="auto"/>
        <w:jc w:val="center"/>
        <w:rPr>
          <w:rFonts w:ascii="Arial" w:hAnsi="Arial" w:cs="Arial"/>
          <w:sz w:val="20"/>
          <w:szCs w:val="20"/>
        </w:rPr>
      </w:pPr>
    </w:p>
    <w:p w14:paraId="28CB9F10" w14:textId="77777777" w:rsidR="00046BE9" w:rsidRPr="00046BE9" w:rsidRDefault="00046BE9" w:rsidP="00046BE9">
      <w:pPr>
        <w:spacing w:line="360" w:lineRule="auto"/>
        <w:rPr>
          <w:rFonts w:ascii="Arial" w:hAnsi="Arial" w:cs="Arial"/>
          <w:kern w:val="24"/>
          <w:sz w:val="20"/>
          <w:szCs w:val="20"/>
        </w:rPr>
      </w:pPr>
      <w:r w:rsidRPr="00046BE9">
        <w:rPr>
          <w:rFonts w:ascii="Arial" w:hAnsi="Arial" w:cs="Arial"/>
          <w:kern w:val="24"/>
          <w:sz w:val="20"/>
          <w:szCs w:val="20"/>
        </w:rPr>
        <w:t>Here is a screen shot of the additional information you’ll see as you scroll through the statement screen.</w:t>
      </w:r>
    </w:p>
    <w:p w14:paraId="26A1E68E" w14:textId="77777777" w:rsidR="00046BE9" w:rsidRPr="00046BE9" w:rsidRDefault="00046BE9" w:rsidP="00046BE9">
      <w:pPr>
        <w:spacing w:line="360" w:lineRule="auto"/>
        <w:rPr>
          <w:rFonts w:ascii="Arial" w:hAnsi="Arial" w:cs="Arial"/>
          <w:kern w:val="24"/>
          <w:sz w:val="20"/>
          <w:szCs w:val="20"/>
        </w:rPr>
      </w:pPr>
      <w:r w:rsidRPr="00046BE9">
        <w:rPr>
          <w:rFonts w:ascii="Arial" w:hAnsi="Arial" w:cs="Arial"/>
          <w:kern w:val="24"/>
          <w:sz w:val="20"/>
          <w:szCs w:val="20"/>
        </w:rPr>
        <w:t>Use the blue buttons to choose the month you want to view.</w:t>
      </w:r>
    </w:p>
    <w:p w14:paraId="1915270C" w14:textId="2780FE12" w:rsidR="00B909B5" w:rsidRPr="004A61F5" w:rsidRDefault="00B909B5" w:rsidP="00B909B5">
      <w:pPr>
        <w:spacing w:line="360" w:lineRule="auto"/>
        <w:rPr>
          <w:rFonts w:ascii="Arial" w:hAnsi="Arial" w:cs="Arial"/>
          <w:sz w:val="20"/>
          <w:szCs w:val="20"/>
        </w:rPr>
      </w:pPr>
    </w:p>
    <w:p w14:paraId="1A9FCAF6" w14:textId="7F3A11B6" w:rsidR="00B909B5" w:rsidRPr="004A61F5" w:rsidRDefault="00B909B5">
      <w:pPr>
        <w:rPr>
          <w:rFonts w:ascii="Arial" w:hAnsi="Arial" w:cs="Arial"/>
          <w:sz w:val="20"/>
          <w:szCs w:val="20"/>
        </w:rPr>
      </w:pPr>
      <w:r w:rsidRPr="004A61F5">
        <w:rPr>
          <w:rFonts w:ascii="Arial" w:hAnsi="Arial" w:cs="Arial"/>
          <w:sz w:val="20"/>
          <w:szCs w:val="20"/>
        </w:rPr>
        <w:br w:type="page"/>
      </w:r>
    </w:p>
    <w:p w14:paraId="71C664DB" w14:textId="2EE68D2D"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22</w:t>
      </w:r>
    </w:p>
    <w:p w14:paraId="5DC2C8B8" w14:textId="149B1EBA" w:rsidR="00B909B5" w:rsidRPr="004A61F5" w:rsidRDefault="00B909B5" w:rsidP="00B909B5">
      <w:pPr>
        <w:spacing w:line="360" w:lineRule="auto"/>
        <w:rPr>
          <w:rFonts w:ascii="Arial" w:hAnsi="Arial" w:cs="Arial"/>
          <w:sz w:val="20"/>
          <w:szCs w:val="20"/>
        </w:rPr>
      </w:pPr>
    </w:p>
    <w:p w14:paraId="1DF67DEB" w14:textId="19CAE1BC" w:rsidR="00B909B5" w:rsidRPr="004A61F5" w:rsidRDefault="009E761F" w:rsidP="00B909B5">
      <w:pPr>
        <w:spacing w:line="360" w:lineRule="auto"/>
        <w:jc w:val="center"/>
        <w:rPr>
          <w:rFonts w:ascii="Arial" w:hAnsi="Arial" w:cs="Arial"/>
          <w:sz w:val="20"/>
          <w:szCs w:val="20"/>
        </w:rPr>
      </w:pPr>
      <w:r>
        <w:rPr>
          <w:noProof/>
        </w:rPr>
        <w:drawing>
          <wp:inline distT="0" distB="0" distL="0" distR="0" wp14:anchorId="1742AB29" wp14:editId="3B2D0F22">
            <wp:extent cx="5295517" cy="3971638"/>
            <wp:effectExtent l="19050" t="19050" r="1968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3">
                      <a:extLst>
                        <a:ext uri="{28A0092B-C50C-407E-A947-70E740481C1C}">
                          <a14:useLocalDpi xmlns:a14="http://schemas.microsoft.com/office/drawing/2010/main" val="0"/>
                        </a:ext>
                      </a:extLst>
                    </a:blip>
                    <a:stretch>
                      <a:fillRect/>
                    </a:stretch>
                  </pic:blipFill>
                  <pic:spPr>
                    <a:xfrm>
                      <a:off x="0" y="0"/>
                      <a:ext cx="5295517" cy="3971638"/>
                    </a:xfrm>
                    <a:prstGeom prst="rect">
                      <a:avLst/>
                    </a:prstGeom>
                    <a:ln>
                      <a:solidFill>
                        <a:schemeClr val="tx1"/>
                      </a:solidFill>
                    </a:ln>
                  </pic:spPr>
                </pic:pic>
              </a:graphicData>
            </a:graphic>
          </wp:inline>
        </w:drawing>
      </w:r>
    </w:p>
    <w:p w14:paraId="77F3174E" w14:textId="43D2052B" w:rsidR="00B909B5" w:rsidRPr="004A61F5" w:rsidRDefault="00B909B5" w:rsidP="00B909B5">
      <w:pPr>
        <w:spacing w:line="360" w:lineRule="auto"/>
        <w:jc w:val="center"/>
        <w:rPr>
          <w:rFonts w:ascii="Arial" w:hAnsi="Arial" w:cs="Arial"/>
          <w:sz w:val="20"/>
          <w:szCs w:val="20"/>
        </w:rPr>
      </w:pPr>
    </w:p>
    <w:p w14:paraId="1F1AF8D1"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After you select the </w:t>
      </w:r>
      <w:r w:rsidRPr="00046BE9">
        <w:rPr>
          <w:rFonts w:ascii="Arial" w:hAnsi="Arial" w:cs="Arial"/>
          <w:b/>
          <w:bCs/>
          <w:kern w:val="24"/>
          <w:sz w:val="20"/>
          <w:szCs w:val="20"/>
        </w:rPr>
        <w:t xml:space="preserve">Download participant details </w:t>
      </w:r>
      <w:r w:rsidRPr="00046BE9">
        <w:rPr>
          <w:rFonts w:ascii="Arial" w:hAnsi="Arial" w:cs="Arial"/>
          <w:kern w:val="24"/>
          <w:sz w:val="20"/>
          <w:szCs w:val="20"/>
        </w:rPr>
        <w:t>button, the tool will download a report in a CSV file with details of each participant’s plan options, the premium amounts and administrative fees.</w:t>
      </w:r>
    </w:p>
    <w:p w14:paraId="51CFF125"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68C82BA3"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Review this file to confirm the number of participants covered since that is what determines the premium amounts due.</w:t>
      </w:r>
    </w:p>
    <w:p w14:paraId="66EB8168"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4AA2C3C0" w14:textId="613C8ABF" w:rsidR="00B909B5" w:rsidRPr="004A61F5" w:rsidRDefault="00B909B5">
      <w:pPr>
        <w:rPr>
          <w:rFonts w:ascii="Arial" w:hAnsi="Arial" w:cs="Arial"/>
          <w:sz w:val="20"/>
          <w:szCs w:val="20"/>
        </w:rPr>
      </w:pPr>
      <w:r w:rsidRPr="004A61F5">
        <w:rPr>
          <w:rFonts w:ascii="Arial" w:hAnsi="Arial" w:cs="Arial"/>
          <w:sz w:val="20"/>
          <w:szCs w:val="20"/>
        </w:rPr>
        <w:br w:type="page"/>
      </w:r>
    </w:p>
    <w:p w14:paraId="6AA3A4BD" w14:textId="0117C788"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Slide 23</w:t>
      </w:r>
    </w:p>
    <w:p w14:paraId="084E5D7D" w14:textId="416536EA" w:rsidR="00B909B5" w:rsidRPr="004A61F5" w:rsidRDefault="00B909B5" w:rsidP="00B909B5">
      <w:pPr>
        <w:spacing w:line="360" w:lineRule="auto"/>
        <w:rPr>
          <w:rFonts w:ascii="Arial" w:hAnsi="Arial" w:cs="Arial"/>
          <w:sz w:val="20"/>
          <w:szCs w:val="20"/>
        </w:rPr>
      </w:pPr>
    </w:p>
    <w:p w14:paraId="62F87E51" w14:textId="18244343" w:rsidR="00B909B5" w:rsidRPr="004A61F5" w:rsidRDefault="006933C7" w:rsidP="00B909B5">
      <w:pPr>
        <w:spacing w:line="360" w:lineRule="auto"/>
        <w:jc w:val="center"/>
        <w:rPr>
          <w:rFonts w:ascii="Arial" w:hAnsi="Arial" w:cs="Arial"/>
          <w:sz w:val="20"/>
          <w:szCs w:val="20"/>
        </w:rPr>
      </w:pPr>
      <w:r>
        <w:rPr>
          <w:noProof/>
        </w:rPr>
        <w:drawing>
          <wp:inline distT="0" distB="0" distL="0" distR="0" wp14:anchorId="42352D2B" wp14:editId="0842B091">
            <wp:extent cx="5157286" cy="3867965"/>
            <wp:effectExtent l="19050" t="19050" r="24765"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4">
                      <a:extLst>
                        <a:ext uri="{28A0092B-C50C-407E-A947-70E740481C1C}">
                          <a14:useLocalDpi xmlns:a14="http://schemas.microsoft.com/office/drawing/2010/main" val="0"/>
                        </a:ext>
                      </a:extLst>
                    </a:blip>
                    <a:stretch>
                      <a:fillRect/>
                    </a:stretch>
                  </pic:blipFill>
                  <pic:spPr>
                    <a:xfrm>
                      <a:off x="0" y="0"/>
                      <a:ext cx="5157286" cy="3867965"/>
                    </a:xfrm>
                    <a:prstGeom prst="rect">
                      <a:avLst/>
                    </a:prstGeom>
                    <a:ln>
                      <a:solidFill>
                        <a:schemeClr val="tx1"/>
                      </a:solidFill>
                    </a:ln>
                  </pic:spPr>
                </pic:pic>
              </a:graphicData>
            </a:graphic>
          </wp:inline>
        </w:drawing>
      </w:r>
    </w:p>
    <w:p w14:paraId="1AA5D22C" w14:textId="667CA5CB" w:rsidR="00B909B5" w:rsidRPr="004A61F5" w:rsidRDefault="00B909B5" w:rsidP="00B909B5">
      <w:pPr>
        <w:spacing w:line="360" w:lineRule="auto"/>
        <w:jc w:val="center"/>
        <w:rPr>
          <w:rFonts w:ascii="Arial" w:hAnsi="Arial" w:cs="Arial"/>
          <w:sz w:val="20"/>
          <w:szCs w:val="20"/>
        </w:rPr>
      </w:pPr>
    </w:p>
    <w:p w14:paraId="7BB057C9" w14:textId="05F42C1D"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Here is the screen that appears when you select the </w:t>
      </w:r>
      <w:r w:rsidRPr="00046BE9">
        <w:rPr>
          <w:rFonts w:ascii="Arial" w:hAnsi="Arial" w:cs="Arial"/>
          <w:b/>
          <w:bCs/>
          <w:kern w:val="24"/>
          <w:sz w:val="20"/>
          <w:szCs w:val="20"/>
        </w:rPr>
        <w:t xml:space="preserve">Pay now </w:t>
      </w:r>
      <w:r w:rsidRPr="00046BE9">
        <w:rPr>
          <w:rFonts w:ascii="Arial" w:hAnsi="Arial" w:cs="Arial"/>
          <w:kern w:val="24"/>
          <w:sz w:val="20"/>
          <w:szCs w:val="20"/>
        </w:rPr>
        <w:t xml:space="preserve">button from the dashboard. This initial screen is the same whether your entity pays by </w:t>
      </w:r>
      <w:proofErr w:type="spellStart"/>
      <w:r w:rsidRPr="00046BE9">
        <w:rPr>
          <w:rFonts w:ascii="Arial" w:hAnsi="Arial" w:cs="Arial"/>
          <w:kern w:val="24"/>
          <w:sz w:val="20"/>
          <w:szCs w:val="20"/>
        </w:rPr>
        <w:t>ePayment</w:t>
      </w:r>
      <w:proofErr w:type="spellEnd"/>
      <w:r w:rsidRPr="00046BE9">
        <w:rPr>
          <w:rFonts w:ascii="Arial" w:hAnsi="Arial" w:cs="Arial"/>
          <w:kern w:val="24"/>
          <w:sz w:val="20"/>
          <w:szCs w:val="20"/>
        </w:rPr>
        <w:t xml:space="preserve">, Direct Deposit or Check – with one exception that </w:t>
      </w:r>
      <w:r>
        <w:rPr>
          <w:rFonts w:ascii="Arial" w:hAnsi="Arial" w:cs="Arial"/>
          <w:kern w:val="24"/>
          <w:sz w:val="20"/>
          <w:szCs w:val="20"/>
        </w:rPr>
        <w:t>will be covered later.</w:t>
      </w:r>
    </w:p>
    <w:p w14:paraId="3AC0C937"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3724B534" w14:textId="77777777" w:rsidR="00046BE9" w:rsidRDefault="00046BE9" w:rsidP="00046BE9">
      <w:pPr>
        <w:autoSpaceDE w:val="0"/>
        <w:autoSpaceDN w:val="0"/>
        <w:adjustRightInd w:val="0"/>
        <w:spacing w:after="0" w:line="240" w:lineRule="auto"/>
        <w:rPr>
          <w:rFonts w:ascii="Arial" w:hAnsi="Arial" w:cs="Arial"/>
          <w:b/>
          <w:bCs/>
          <w:kern w:val="24"/>
          <w:sz w:val="20"/>
          <w:szCs w:val="20"/>
        </w:rPr>
      </w:pPr>
      <w:r w:rsidRPr="00046BE9">
        <w:rPr>
          <w:rFonts w:ascii="Arial" w:hAnsi="Arial" w:cs="Arial"/>
          <w:kern w:val="24"/>
          <w:sz w:val="20"/>
          <w:szCs w:val="20"/>
        </w:rPr>
        <w:t xml:space="preserve">Start by </w:t>
      </w:r>
      <w:proofErr w:type="gramStart"/>
      <w:r w:rsidRPr="00046BE9">
        <w:rPr>
          <w:rFonts w:ascii="Arial" w:hAnsi="Arial" w:cs="Arial"/>
          <w:kern w:val="24"/>
          <w:sz w:val="20"/>
          <w:szCs w:val="20"/>
        </w:rPr>
        <w:t>reviewing  the</w:t>
      </w:r>
      <w:proofErr w:type="gramEnd"/>
      <w:r w:rsidRPr="00046BE9">
        <w:rPr>
          <w:rFonts w:ascii="Arial" w:hAnsi="Arial" w:cs="Arial"/>
          <w:kern w:val="24"/>
          <w:sz w:val="20"/>
          <w:szCs w:val="20"/>
        </w:rPr>
        <w:t xml:space="preserve"> details for each </w:t>
      </w:r>
      <w:r w:rsidRPr="00046BE9">
        <w:rPr>
          <w:rFonts w:ascii="Arial" w:hAnsi="Arial" w:cs="Arial"/>
          <w:b/>
          <w:bCs/>
          <w:kern w:val="24"/>
          <w:sz w:val="20"/>
          <w:szCs w:val="20"/>
        </w:rPr>
        <w:t>Coverage Month.</w:t>
      </w:r>
    </w:p>
    <w:p w14:paraId="7DD4E60D"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1648570C" w14:textId="77777777" w:rsidR="00046BE9" w:rsidRPr="00046BE9" w:rsidRDefault="00046BE9" w:rsidP="00046BE9">
      <w:pPr>
        <w:numPr>
          <w:ilvl w:val="0"/>
          <w:numId w:val="18"/>
        </w:num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Coverage Months correspond to the actual coverage of your employees. However, Coverage Months premiums are not always calculated in the actual month of coverage. This is because retroactive enrollments (such as a birth of a child enrolled in coverage after birth) can adjust previous months coverage. </w:t>
      </w:r>
    </w:p>
    <w:p w14:paraId="704021F3" w14:textId="77777777" w:rsidR="00046BE9" w:rsidRPr="00046BE9" w:rsidRDefault="00046BE9" w:rsidP="00046BE9">
      <w:pPr>
        <w:numPr>
          <w:ilvl w:val="0"/>
          <w:numId w:val="18"/>
        </w:num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Therefore, in each invoice you will likely see nearly all your premiums in the current Coverage Month, but you may also see adjustments to previous Coverage Months. </w:t>
      </w:r>
    </w:p>
    <w:p w14:paraId="67636920" w14:textId="77777777" w:rsidR="00046BE9" w:rsidRDefault="00046BE9" w:rsidP="00046BE9">
      <w:pPr>
        <w:numPr>
          <w:ilvl w:val="0"/>
          <w:numId w:val="18"/>
        </w:num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Adjustments can be both positive (additional money due) or negative (credits against other premiums due).</w:t>
      </w:r>
    </w:p>
    <w:p w14:paraId="392810F3"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6BC4E895" w14:textId="511F0C9F" w:rsidR="00046BE9" w:rsidRDefault="00046BE9" w:rsidP="00046BE9">
      <w:pPr>
        <w:autoSpaceDE w:val="0"/>
        <w:autoSpaceDN w:val="0"/>
        <w:adjustRightInd w:val="0"/>
        <w:spacing w:after="0" w:line="240" w:lineRule="auto"/>
        <w:rPr>
          <w:rFonts w:ascii="Arial" w:hAnsi="Arial" w:cs="Arial"/>
          <w:b/>
          <w:bCs/>
          <w:kern w:val="24"/>
          <w:sz w:val="20"/>
          <w:szCs w:val="20"/>
        </w:rPr>
      </w:pPr>
      <w:r w:rsidRPr="00046BE9">
        <w:rPr>
          <w:rFonts w:ascii="Arial" w:hAnsi="Arial" w:cs="Arial"/>
          <w:kern w:val="24"/>
          <w:sz w:val="20"/>
          <w:szCs w:val="20"/>
        </w:rPr>
        <w:t xml:space="preserve">The next step is to review the pay details for the current amount due. </w:t>
      </w:r>
    </w:p>
    <w:p w14:paraId="7DF6215C"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7C1B94E9"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When you have completed that step, hit </w:t>
      </w:r>
      <w:r w:rsidRPr="00046BE9">
        <w:rPr>
          <w:rFonts w:ascii="Arial" w:hAnsi="Arial" w:cs="Arial"/>
          <w:b/>
          <w:bCs/>
          <w:kern w:val="24"/>
          <w:sz w:val="20"/>
          <w:szCs w:val="20"/>
        </w:rPr>
        <w:t xml:space="preserve">Confirm Amount </w:t>
      </w:r>
      <w:r w:rsidRPr="00046BE9">
        <w:rPr>
          <w:rFonts w:ascii="Arial" w:hAnsi="Arial" w:cs="Arial"/>
          <w:kern w:val="24"/>
          <w:sz w:val="20"/>
          <w:szCs w:val="20"/>
        </w:rPr>
        <w:t xml:space="preserve">to authorize your payment via </w:t>
      </w:r>
      <w:proofErr w:type="spellStart"/>
      <w:r w:rsidRPr="00046BE9">
        <w:rPr>
          <w:rFonts w:ascii="Arial" w:hAnsi="Arial" w:cs="Arial"/>
          <w:kern w:val="24"/>
          <w:sz w:val="20"/>
          <w:szCs w:val="20"/>
        </w:rPr>
        <w:t>ePayment</w:t>
      </w:r>
      <w:proofErr w:type="spellEnd"/>
      <w:r w:rsidRPr="00046BE9">
        <w:rPr>
          <w:rFonts w:ascii="Arial" w:hAnsi="Arial" w:cs="Arial"/>
          <w:kern w:val="24"/>
          <w:sz w:val="20"/>
          <w:szCs w:val="20"/>
        </w:rPr>
        <w:t xml:space="preserve">, ACH or check (depending on your entity). </w:t>
      </w:r>
      <w:r w:rsidRPr="00046BE9">
        <w:rPr>
          <w:rFonts w:ascii="Arial" w:hAnsi="Arial" w:cs="Arial"/>
          <w:b/>
          <w:bCs/>
          <w:kern w:val="24"/>
          <w:sz w:val="20"/>
          <w:szCs w:val="20"/>
        </w:rPr>
        <w:t xml:space="preserve">Note that this is not the last step in the confirmation process. </w:t>
      </w:r>
      <w:r w:rsidRPr="00046BE9">
        <w:rPr>
          <w:rFonts w:ascii="Arial" w:hAnsi="Arial" w:cs="Arial"/>
          <w:kern w:val="24"/>
          <w:sz w:val="20"/>
          <w:szCs w:val="20"/>
        </w:rPr>
        <w:t>It simply takes you to the NEXT steps in the payment/confirmation process.</w:t>
      </w:r>
    </w:p>
    <w:p w14:paraId="27B7AC4B"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492CA75B"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lastRenderedPageBreak/>
        <w:t xml:space="preserve">If you are not ready to confirm and pay, you can select </w:t>
      </w:r>
      <w:r w:rsidRPr="00046BE9">
        <w:rPr>
          <w:rFonts w:ascii="Arial" w:hAnsi="Arial" w:cs="Arial"/>
          <w:b/>
          <w:bCs/>
          <w:kern w:val="24"/>
          <w:sz w:val="20"/>
          <w:szCs w:val="20"/>
        </w:rPr>
        <w:t xml:space="preserve">Save as draft </w:t>
      </w:r>
      <w:r w:rsidRPr="00046BE9">
        <w:rPr>
          <w:rFonts w:ascii="Arial" w:hAnsi="Arial" w:cs="Arial"/>
          <w:kern w:val="24"/>
          <w:sz w:val="20"/>
          <w:szCs w:val="20"/>
        </w:rPr>
        <w:t xml:space="preserve">before you leave the page. </w:t>
      </w:r>
    </w:p>
    <w:p w14:paraId="1FAF4FBB"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511D1983"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b/>
          <w:bCs/>
          <w:kern w:val="24"/>
          <w:sz w:val="20"/>
          <w:szCs w:val="20"/>
        </w:rPr>
        <w:t>Please note</w:t>
      </w:r>
      <w:r w:rsidRPr="00046BE9">
        <w:rPr>
          <w:rFonts w:ascii="Arial" w:hAnsi="Arial" w:cs="Arial"/>
          <w:kern w:val="24"/>
          <w:sz w:val="20"/>
          <w:szCs w:val="20"/>
        </w:rPr>
        <w:t>, If the amount Confirmed is not the exact same amount Alight Received, the issue will appear on Alight’s Unallocated Report. Alight reviews this report daily and will delete the Confirmed amount in the tool if the amounts do not match. The entity will need to enter a new Confirmed Amount. These are manual processes, and entities need to ensure that after they receive their monthly invoices, that the appropriate amounts are Confirmed and Paid timely, and for the Reconciliation process that the Alight and Payroll reports are reviewed, so the appropriate updates can be made to the HR/Payroll system and/or Alight’s Employer Website.</w:t>
      </w:r>
    </w:p>
    <w:p w14:paraId="47B3F782"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64688D0E" w14:textId="77777777"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Refer to the FAQs for help on how to enter payment data.</w:t>
      </w:r>
    </w:p>
    <w:p w14:paraId="363C4087"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19F84375" w14:textId="2249EA96" w:rsidR="00046BE9" w:rsidRDefault="00046BE9" w:rsidP="00046BE9">
      <w:pPr>
        <w:autoSpaceDE w:val="0"/>
        <w:autoSpaceDN w:val="0"/>
        <w:adjustRightInd w:val="0"/>
        <w:spacing w:after="0" w:line="240" w:lineRule="auto"/>
        <w:rPr>
          <w:rFonts w:ascii="Arial" w:hAnsi="Arial" w:cs="Arial"/>
          <w:kern w:val="24"/>
          <w:sz w:val="20"/>
          <w:szCs w:val="20"/>
        </w:rPr>
      </w:pPr>
      <w:r w:rsidRPr="00046BE9">
        <w:rPr>
          <w:rFonts w:ascii="Arial" w:hAnsi="Arial" w:cs="Arial"/>
          <w:kern w:val="24"/>
          <w:sz w:val="20"/>
          <w:szCs w:val="20"/>
        </w:rPr>
        <w:t xml:space="preserve">This screen is the same for all 3 payment methods just mentioned. </w:t>
      </w:r>
      <w:r w:rsidRPr="00046BE9">
        <w:rPr>
          <w:rFonts w:ascii="Arial" w:hAnsi="Arial" w:cs="Arial"/>
          <w:b/>
          <w:bCs/>
          <w:kern w:val="24"/>
          <w:sz w:val="20"/>
          <w:szCs w:val="20"/>
        </w:rPr>
        <w:t xml:space="preserve">However, the next steps and screens </w:t>
      </w:r>
      <w:r w:rsidRPr="00046BE9">
        <w:rPr>
          <w:rFonts w:ascii="Arial" w:hAnsi="Arial" w:cs="Arial"/>
          <w:b/>
          <w:bCs/>
          <w:kern w:val="24"/>
          <w:sz w:val="20"/>
          <w:szCs w:val="20"/>
          <w:u w:val="single"/>
        </w:rPr>
        <w:t>differ</w:t>
      </w:r>
      <w:r w:rsidRPr="00046BE9">
        <w:rPr>
          <w:rFonts w:ascii="Arial" w:hAnsi="Arial" w:cs="Arial"/>
          <w:b/>
          <w:bCs/>
          <w:kern w:val="24"/>
          <w:sz w:val="20"/>
          <w:szCs w:val="20"/>
        </w:rPr>
        <w:t xml:space="preserve"> by payment method</w:t>
      </w:r>
      <w:r w:rsidRPr="00046BE9">
        <w:rPr>
          <w:rFonts w:ascii="Arial" w:hAnsi="Arial" w:cs="Arial"/>
          <w:kern w:val="24"/>
          <w:sz w:val="20"/>
          <w:szCs w:val="20"/>
        </w:rPr>
        <w:t>. As a result, there is a different message at the bottom of this screen with specific information about next steps for each payment method.</w:t>
      </w:r>
    </w:p>
    <w:p w14:paraId="2F4918D2" w14:textId="77777777" w:rsidR="00046BE9" w:rsidRPr="00046BE9" w:rsidRDefault="00046BE9" w:rsidP="00046BE9">
      <w:pPr>
        <w:autoSpaceDE w:val="0"/>
        <w:autoSpaceDN w:val="0"/>
        <w:adjustRightInd w:val="0"/>
        <w:spacing w:after="0" w:line="240" w:lineRule="auto"/>
        <w:rPr>
          <w:rFonts w:ascii="Arial" w:hAnsi="Arial" w:cs="Arial"/>
          <w:kern w:val="24"/>
          <w:sz w:val="20"/>
          <w:szCs w:val="20"/>
        </w:rPr>
      </w:pPr>
    </w:p>
    <w:p w14:paraId="64408C29" w14:textId="534DD484" w:rsidR="00046BE9" w:rsidRPr="00046BE9" w:rsidRDefault="00046BE9" w:rsidP="00046BE9">
      <w:pPr>
        <w:autoSpaceDE w:val="0"/>
        <w:autoSpaceDN w:val="0"/>
        <w:adjustRightInd w:val="0"/>
        <w:spacing w:after="0" w:line="240" w:lineRule="auto"/>
        <w:rPr>
          <w:rFonts w:ascii="Arial" w:hAnsi="Arial" w:cs="Arial"/>
          <w:kern w:val="24"/>
          <w:sz w:val="20"/>
          <w:szCs w:val="20"/>
        </w:rPr>
      </w:pPr>
      <w:r>
        <w:rPr>
          <w:rFonts w:ascii="Arial" w:hAnsi="Arial" w:cs="Arial"/>
          <w:b/>
          <w:bCs/>
          <w:kern w:val="24"/>
          <w:sz w:val="20"/>
          <w:szCs w:val="20"/>
        </w:rPr>
        <w:t>Note:</w:t>
      </w:r>
      <w:r w:rsidRPr="00046BE9">
        <w:rPr>
          <w:rFonts w:ascii="Arial" w:hAnsi="Arial" w:cs="Arial"/>
          <w:b/>
          <w:bCs/>
          <w:kern w:val="24"/>
          <w:sz w:val="20"/>
          <w:szCs w:val="20"/>
        </w:rPr>
        <w:t xml:space="preserve"> This example shows a Past Due amount from the prior month of $5,903.48. This Past Due amount is ADDED to the Total Outstanding Amount on this screen.</w:t>
      </w:r>
    </w:p>
    <w:p w14:paraId="174226A5"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66E83B0A" w14:textId="7227ED8A" w:rsidR="00674E67" w:rsidRDefault="00674E67">
      <w:pPr>
        <w:rPr>
          <w:rFonts w:ascii="Arial" w:hAnsi="Arial" w:cs="Arial"/>
          <w:sz w:val="20"/>
          <w:szCs w:val="20"/>
        </w:rPr>
      </w:pPr>
      <w:r>
        <w:rPr>
          <w:rFonts w:ascii="Arial" w:hAnsi="Arial" w:cs="Arial"/>
          <w:sz w:val="20"/>
          <w:szCs w:val="20"/>
        </w:rPr>
        <w:br w:type="page"/>
      </w:r>
      <w:r>
        <w:rPr>
          <w:rFonts w:ascii="Arial" w:hAnsi="Arial" w:cs="Arial"/>
          <w:sz w:val="20"/>
          <w:szCs w:val="20"/>
        </w:rPr>
        <w:lastRenderedPageBreak/>
        <w:t>Slide 24</w:t>
      </w:r>
    </w:p>
    <w:p w14:paraId="62D29321" w14:textId="77777777" w:rsidR="00674E67" w:rsidRDefault="00674E67">
      <w:pPr>
        <w:rPr>
          <w:rFonts w:ascii="Arial" w:hAnsi="Arial" w:cs="Arial"/>
          <w:sz w:val="20"/>
          <w:szCs w:val="20"/>
        </w:rPr>
      </w:pPr>
    </w:p>
    <w:p w14:paraId="500667A0" w14:textId="77777777" w:rsidR="00674E67" w:rsidRDefault="00674E67">
      <w:pPr>
        <w:rPr>
          <w:rFonts w:ascii="Arial" w:hAnsi="Arial" w:cs="Arial"/>
          <w:sz w:val="20"/>
          <w:szCs w:val="20"/>
        </w:rPr>
      </w:pPr>
    </w:p>
    <w:p w14:paraId="57F19ECA" w14:textId="61AC54A4" w:rsidR="00674E67" w:rsidRDefault="00674E67" w:rsidP="00674E67">
      <w:pPr>
        <w:jc w:val="center"/>
        <w:rPr>
          <w:rFonts w:ascii="Arial" w:hAnsi="Arial" w:cs="Arial"/>
          <w:sz w:val="20"/>
          <w:szCs w:val="20"/>
        </w:rPr>
      </w:pPr>
      <w:r>
        <w:rPr>
          <w:noProof/>
        </w:rPr>
        <w:drawing>
          <wp:inline distT="0" distB="0" distL="0" distR="0" wp14:anchorId="2B37F2D8" wp14:editId="6B9299EC">
            <wp:extent cx="5157286" cy="3867964"/>
            <wp:effectExtent l="19050" t="19050" r="24765" b="18415"/>
            <wp:docPr id="1021050127" name="Picture 102105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50127" name="Picture 1021050127"/>
                    <pic:cNvPicPr/>
                  </pic:nvPicPr>
                  <pic:blipFill>
                    <a:blip r:embed="rId35">
                      <a:extLst>
                        <a:ext uri="{28A0092B-C50C-407E-A947-70E740481C1C}">
                          <a14:useLocalDpi xmlns:a14="http://schemas.microsoft.com/office/drawing/2010/main" val="0"/>
                        </a:ext>
                      </a:extLst>
                    </a:blip>
                    <a:stretch>
                      <a:fillRect/>
                    </a:stretch>
                  </pic:blipFill>
                  <pic:spPr>
                    <a:xfrm>
                      <a:off x="0" y="0"/>
                      <a:ext cx="5157286" cy="3867964"/>
                    </a:xfrm>
                    <a:prstGeom prst="rect">
                      <a:avLst/>
                    </a:prstGeom>
                    <a:ln>
                      <a:solidFill>
                        <a:schemeClr val="tx1"/>
                      </a:solidFill>
                    </a:ln>
                  </pic:spPr>
                </pic:pic>
              </a:graphicData>
            </a:graphic>
          </wp:inline>
        </w:drawing>
      </w:r>
    </w:p>
    <w:p w14:paraId="2FD3BAD0" w14:textId="77777777" w:rsidR="004D0B16" w:rsidRDefault="004D0B16" w:rsidP="004D0B16">
      <w:pPr>
        <w:rPr>
          <w:rFonts w:ascii="Arial" w:hAnsi="Arial" w:cs="Arial"/>
          <w:sz w:val="20"/>
          <w:szCs w:val="20"/>
        </w:rPr>
      </w:pPr>
    </w:p>
    <w:p w14:paraId="36F4C746" w14:textId="77777777" w:rsidR="004D0B16" w:rsidRPr="004D0B16" w:rsidRDefault="004D0B16" w:rsidP="004D0B16">
      <w:pPr>
        <w:numPr>
          <w:ilvl w:val="0"/>
          <w:numId w:val="27"/>
        </w:numPr>
        <w:rPr>
          <w:rFonts w:ascii="Arial" w:hAnsi="Arial" w:cs="Arial"/>
          <w:sz w:val="20"/>
          <w:szCs w:val="20"/>
        </w:rPr>
      </w:pPr>
      <w:r w:rsidRPr="004D0B16">
        <w:rPr>
          <w:rFonts w:ascii="Arial" w:hAnsi="Arial" w:cs="Arial"/>
          <w:sz w:val="20"/>
          <w:szCs w:val="20"/>
        </w:rPr>
        <w:t>Now let’s take a closer look at what the process looks like for manual and hybrid entities.</w:t>
      </w:r>
    </w:p>
    <w:p w14:paraId="678D9228" w14:textId="77777777" w:rsidR="004D0B16" w:rsidRPr="004D0B16" w:rsidRDefault="004D0B16" w:rsidP="004D0B16">
      <w:pPr>
        <w:numPr>
          <w:ilvl w:val="0"/>
          <w:numId w:val="27"/>
        </w:numPr>
        <w:rPr>
          <w:rFonts w:ascii="Arial" w:hAnsi="Arial" w:cs="Arial"/>
          <w:sz w:val="20"/>
          <w:szCs w:val="20"/>
        </w:rPr>
      </w:pPr>
      <w:r w:rsidRPr="004D0B16">
        <w:rPr>
          <w:rFonts w:ascii="Arial" w:hAnsi="Arial" w:cs="Arial"/>
          <w:sz w:val="20"/>
          <w:szCs w:val="20"/>
        </w:rPr>
        <w:t xml:space="preserve">In this example, the entity has a current month outstanding amount of $118,035.19. </w:t>
      </w:r>
    </w:p>
    <w:p w14:paraId="3D2CFE8B" w14:textId="77777777" w:rsidR="004D0B16" w:rsidRPr="004D0B16" w:rsidRDefault="004D0B16" w:rsidP="004D0B16">
      <w:pPr>
        <w:numPr>
          <w:ilvl w:val="0"/>
          <w:numId w:val="27"/>
        </w:numPr>
        <w:rPr>
          <w:rFonts w:ascii="Arial" w:hAnsi="Arial" w:cs="Arial"/>
          <w:sz w:val="20"/>
          <w:szCs w:val="20"/>
        </w:rPr>
      </w:pPr>
      <w:r w:rsidRPr="004D0B16">
        <w:rPr>
          <w:rFonts w:ascii="Arial" w:hAnsi="Arial" w:cs="Arial"/>
          <w:sz w:val="20"/>
          <w:szCs w:val="20"/>
        </w:rPr>
        <w:t xml:space="preserve">That amount consists of a past due balance of $78,606.67 and a new invoice amount of $39,428.52.  </w:t>
      </w:r>
    </w:p>
    <w:p w14:paraId="6EFE0A63" w14:textId="77777777" w:rsidR="004D0B16" w:rsidRDefault="004D0B16">
      <w:pPr>
        <w:rPr>
          <w:rFonts w:ascii="Arial" w:hAnsi="Arial" w:cs="Arial"/>
          <w:sz w:val="20"/>
          <w:szCs w:val="20"/>
        </w:rPr>
      </w:pPr>
      <w:r>
        <w:rPr>
          <w:rFonts w:ascii="Arial" w:hAnsi="Arial" w:cs="Arial"/>
          <w:sz w:val="20"/>
          <w:szCs w:val="20"/>
        </w:rPr>
        <w:br w:type="page"/>
      </w:r>
    </w:p>
    <w:p w14:paraId="76F08EB6" w14:textId="77777777" w:rsidR="004D0B16" w:rsidRDefault="004D0B16" w:rsidP="004D0B16">
      <w:pPr>
        <w:rPr>
          <w:rFonts w:ascii="Arial" w:hAnsi="Arial" w:cs="Arial"/>
          <w:sz w:val="20"/>
          <w:szCs w:val="20"/>
        </w:rPr>
      </w:pPr>
      <w:r>
        <w:rPr>
          <w:rFonts w:ascii="Arial" w:hAnsi="Arial" w:cs="Arial"/>
          <w:sz w:val="20"/>
          <w:szCs w:val="20"/>
        </w:rPr>
        <w:lastRenderedPageBreak/>
        <w:t>Slide 25</w:t>
      </w:r>
    </w:p>
    <w:p w14:paraId="61BCDCFC" w14:textId="77777777" w:rsidR="004D0B16" w:rsidRDefault="004D0B16" w:rsidP="004D0B16">
      <w:pPr>
        <w:rPr>
          <w:rFonts w:ascii="Arial" w:hAnsi="Arial" w:cs="Arial"/>
          <w:sz w:val="20"/>
          <w:szCs w:val="20"/>
        </w:rPr>
      </w:pPr>
    </w:p>
    <w:p w14:paraId="091571DA" w14:textId="77777777" w:rsidR="004D0B16" w:rsidRDefault="004D0B16" w:rsidP="004D0B16">
      <w:pPr>
        <w:jc w:val="center"/>
        <w:rPr>
          <w:rFonts w:ascii="Arial" w:hAnsi="Arial" w:cs="Arial"/>
          <w:sz w:val="20"/>
          <w:szCs w:val="20"/>
        </w:rPr>
      </w:pPr>
      <w:r>
        <w:rPr>
          <w:noProof/>
        </w:rPr>
        <w:drawing>
          <wp:inline distT="0" distB="0" distL="0" distR="0" wp14:anchorId="636C81D2" wp14:editId="16A0674A">
            <wp:extent cx="5157285" cy="3867964"/>
            <wp:effectExtent l="19050" t="19050" r="24765" b="18415"/>
            <wp:docPr id="875700341" name="Picture 87570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00341" name="Picture 875700341"/>
                    <pic:cNvPicPr/>
                  </pic:nvPicPr>
                  <pic:blipFill>
                    <a:blip r:embed="rId36">
                      <a:extLst>
                        <a:ext uri="{28A0092B-C50C-407E-A947-70E740481C1C}">
                          <a14:useLocalDpi xmlns:a14="http://schemas.microsoft.com/office/drawing/2010/main" val="0"/>
                        </a:ext>
                      </a:extLst>
                    </a:blip>
                    <a:stretch>
                      <a:fillRect/>
                    </a:stretch>
                  </pic:blipFill>
                  <pic:spPr>
                    <a:xfrm>
                      <a:off x="0" y="0"/>
                      <a:ext cx="5157285" cy="3867964"/>
                    </a:xfrm>
                    <a:prstGeom prst="rect">
                      <a:avLst/>
                    </a:prstGeom>
                    <a:ln>
                      <a:solidFill>
                        <a:schemeClr val="tx1"/>
                      </a:solidFill>
                    </a:ln>
                  </pic:spPr>
                </pic:pic>
              </a:graphicData>
            </a:graphic>
          </wp:inline>
        </w:drawing>
      </w:r>
    </w:p>
    <w:p w14:paraId="7DBB616D" w14:textId="77777777" w:rsidR="004D0B16" w:rsidRDefault="004D0B16" w:rsidP="004D0B16">
      <w:pPr>
        <w:rPr>
          <w:rFonts w:ascii="Arial" w:hAnsi="Arial" w:cs="Arial"/>
          <w:sz w:val="20"/>
          <w:szCs w:val="20"/>
        </w:rPr>
      </w:pPr>
    </w:p>
    <w:p w14:paraId="0B183DC1" w14:textId="77777777" w:rsidR="004D0B16" w:rsidRPr="004D0B16" w:rsidRDefault="004D0B16" w:rsidP="004D0B16">
      <w:pPr>
        <w:numPr>
          <w:ilvl w:val="0"/>
          <w:numId w:val="28"/>
        </w:numPr>
        <w:rPr>
          <w:rFonts w:ascii="Arial" w:hAnsi="Arial" w:cs="Arial"/>
          <w:sz w:val="20"/>
          <w:szCs w:val="20"/>
        </w:rPr>
      </w:pPr>
      <w:r w:rsidRPr="004D0B16">
        <w:rPr>
          <w:rFonts w:ascii="Arial" w:hAnsi="Arial" w:cs="Arial"/>
          <w:sz w:val="20"/>
          <w:szCs w:val="20"/>
        </w:rPr>
        <w:t xml:space="preserve">Clicking on the Pay Now button brings us to the Confirm Payment Amount.  </w:t>
      </w:r>
    </w:p>
    <w:p w14:paraId="3C05C152" w14:textId="77777777" w:rsidR="004D0B16" w:rsidRPr="004D0B16" w:rsidRDefault="004D0B16" w:rsidP="004D0B16">
      <w:pPr>
        <w:numPr>
          <w:ilvl w:val="0"/>
          <w:numId w:val="28"/>
        </w:numPr>
        <w:rPr>
          <w:rFonts w:ascii="Arial" w:hAnsi="Arial" w:cs="Arial"/>
          <w:sz w:val="20"/>
          <w:szCs w:val="20"/>
        </w:rPr>
      </w:pPr>
      <w:r w:rsidRPr="004D0B16">
        <w:rPr>
          <w:rFonts w:ascii="Arial" w:hAnsi="Arial" w:cs="Arial"/>
          <w:sz w:val="20"/>
          <w:szCs w:val="20"/>
        </w:rPr>
        <w:t xml:space="preserve">In this example the entity will be making a partial payment. </w:t>
      </w:r>
    </w:p>
    <w:p w14:paraId="43D64712" w14:textId="77777777" w:rsidR="004D0B16" w:rsidRPr="004D0B16" w:rsidRDefault="004D0B16" w:rsidP="004D0B16">
      <w:pPr>
        <w:numPr>
          <w:ilvl w:val="0"/>
          <w:numId w:val="28"/>
        </w:numPr>
        <w:rPr>
          <w:rFonts w:ascii="Arial" w:hAnsi="Arial" w:cs="Arial"/>
          <w:sz w:val="20"/>
          <w:szCs w:val="20"/>
        </w:rPr>
      </w:pPr>
      <w:r w:rsidRPr="004D0B16">
        <w:rPr>
          <w:rFonts w:ascii="Arial" w:hAnsi="Arial" w:cs="Arial"/>
          <w:sz w:val="20"/>
          <w:szCs w:val="20"/>
        </w:rPr>
        <w:t xml:space="preserve">When you get to the Confirm Payment page it shows the amounts due by Coverage Month, this is based on the Premiums for each month of coverage.  </w:t>
      </w:r>
    </w:p>
    <w:p w14:paraId="0E71670B" w14:textId="77777777" w:rsidR="004D0B16" w:rsidRPr="004D0B16" w:rsidRDefault="004D0B16" w:rsidP="004D0B16">
      <w:pPr>
        <w:numPr>
          <w:ilvl w:val="0"/>
          <w:numId w:val="28"/>
        </w:numPr>
        <w:rPr>
          <w:rFonts w:ascii="Arial" w:hAnsi="Arial" w:cs="Arial"/>
          <w:sz w:val="20"/>
          <w:szCs w:val="20"/>
        </w:rPr>
      </w:pPr>
      <w:r w:rsidRPr="004D0B16">
        <w:rPr>
          <w:rFonts w:ascii="Arial" w:hAnsi="Arial" w:cs="Arial"/>
          <w:sz w:val="20"/>
          <w:szCs w:val="20"/>
        </w:rPr>
        <w:t xml:space="preserve">The tool </w:t>
      </w:r>
      <w:proofErr w:type="spellStart"/>
      <w:r w:rsidRPr="004D0B16">
        <w:rPr>
          <w:rFonts w:ascii="Arial" w:hAnsi="Arial" w:cs="Arial"/>
          <w:sz w:val="20"/>
          <w:szCs w:val="20"/>
        </w:rPr>
        <w:t>autofills</w:t>
      </w:r>
      <w:proofErr w:type="spellEnd"/>
      <w:r w:rsidRPr="004D0B16">
        <w:rPr>
          <w:rFonts w:ascii="Arial" w:hAnsi="Arial" w:cs="Arial"/>
          <w:sz w:val="20"/>
          <w:szCs w:val="20"/>
        </w:rPr>
        <w:t xml:space="preserve"> the Your Payment or Credit column based on the premiums and/or adjustments for each month of coverage.  </w:t>
      </w:r>
    </w:p>
    <w:p w14:paraId="67C38E13" w14:textId="77777777" w:rsidR="004D0B16" w:rsidRDefault="004D0B16">
      <w:pPr>
        <w:rPr>
          <w:rFonts w:ascii="Arial" w:hAnsi="Arial" w:cs="Arial"/>
          <w:sz w:val="20"/>
          <w:szCs w:val="20"/>
        </w:rPr>
      </w:pPr>
      <w:r>
        <w:rPr>
          <w:rFonts w:ascii="Arial" w:hAnsi="Arial" w:cs="Arial"/>
          <w:sz w:val="20"/>
          <w:szCs w:val="20"/>
        </w:rPr>
        <w:br w:type="page"/>
      </w:r>
    </w:p>
    <w:p w14:paraId="33986CEA" w14:textId="77777777" w:rsidR="004D0B16" w:rsidRDefault="004D0B16" w:rsidP="004D0B16">
      <w:pPr>
        <w:rPr>
          <w:rFonts w:ascii="Arial" w:hAnsi="Arial" w:cs="Arial"/>
          <w:sz w:val="20"/>
          <w:szCs w:val="20"/>
        </w:rPr>
      </w:pPr>
      <w:r>
        <w:rPr>
          <w:rFonts w:ascii="Arial" w:hAnsi="Arial" w:cs="Arial"/>
          <w:sz w:val="20"/>
          <w:szCs w:val="20"/>
        </w:rPr>
        <w:lastRenderedPageBreak/>
        <w:t>Slide 26</w:t>
      </w:r>
    </w:p>
    <w:p w14:paraId="32F2E006" w14:textId="77777777" w:rsidR="004D0B16" w:rsidRDefault="004D0B16" w:rsidP="004D0B16">
      <w:pPr>
        <w:rPr>
          <w:rFonts w:ascii="Arial" w:hAnsi="Arial" w:cs="Arial"/>
          <w:sz w:val="20"/>
          <w:szCs w:val="20"/>
        </w:rPr>
      </w:pPr>
    </w:p>
    <w:p w14:paraId="2E3C6EBE" w14:textId="5F713501" w:rsidR="004D0B16" w:rsidRDefault="004D0B16" w:rsidP="004D0B16">
      <w:pPr>
        <w:jc w:val="center"/>
        <w:rPr>
          <w:rFonts w:ascii="Arial" w:hAnsi="Arial" w:cs="Arial"/>
          <w:sz w:val="20"/>
          <w:szCs w:val="20"/>
        </w:rPr>
      </w:pPr>
      <w:r>
        <w:rPr>
          <w:noProof/>
        </w:rPr>
        <w:drawing>
          <wp:inline distT="0" distB="0" distL="0" distR="0" wp14:anchorId="150B5A3B" wp14:editId="7EED2EC3">
            <wp:extent cx="5157285" cy="3867963"/>
            <wp:effectExtent l="19050" t="19050" r="24765" b="18415"/>
            <wp:docPr id="1733410553" name="Picture 173341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10553" name="Picture 1733410553"/>
                    <pic:cNvPicPr/>
                  </pic:nvPicPr>
                  <pic:blipFill>
                    <a:blip r:embed="rId37">
                      <a:extLst>
                        <a:ext uri="{28A0092B-C50C-407E-A947-70E740481C1C}">
                          <a14:useLocalDpi xmlns:a14="http://schemas.microsoft.com/office/drawing/2010/main" val="0"/>
                        </a:ext>
                      </a:extLst>
                    </a:blip>
                    <a:stretch>
                      <a:fillRect/>
                    </a:stretch>
                  </pic:blipFill>
                  <pic:spPr>
                    <a:xfrm>
                      <a:off x="0" y="0"/>
                      <a:ext cx="5157285" cy="3867963"/>
                    </a:xfrm>
                    <a:prstGeom prst="rect">
                      <a:avLst/>
                    </a:prstGeom>
                    <a:ln>
                      <a:solidFill>
                        <a:schemeClr val="tx1"/>
                      </a:solidFill>
                    </a:ln>
                  </pic:spPr>
                </pic:pic>
              </a:graphicData>
            </a:graphic>
          </wp:inline>
        </w:drawing>
      </w:r>
    </w:p>
    <w:p w14:paraId="4306940D" w14:textId="77777777" w:rsidR="004D0B16" w:rsidRDefault="004D0B16" w:rsidP="004D0B16">
      <w:pPr>
        <w:rPr>
          <w:rFonts w:ascii="Arial" w:hAnsi="Arial" w:cs="Arial"/>
          <w:sz w:val="20"/>
          <w:szCs w:val="20"/>
        </w:rPr>
      </w:pPr>
    </w:p>
    <w:p w14:paraId="622FB7E0" w14:textId="77777777" w:rsidR="004D0B16" w:rsidRPr="004D0B16" w:rsidRDefault="004D0B16" w:rsidP="004D0B16">
      <w:pPr>
        <w:numPr>
          <w:ilvl w:val="0"/>
          <w:numId w:val="29"/>
        </w:numPr>
        <w:rPr>
          <w:rFonts w:ascii="Arial" w:hAnsi="Arial" w:cs="Arial"/>
          <w:sz w:val="20"/>
          <w:szCs w:val="20"/>
        </w:rPr>
      </w:pPr>
      <w:r w:rsidRPr="004D0B16">
        <w:rPr>
          <w:rFonts w:ascii="Arial" w:hAnsi="Arial" w:cs="Arial"/>
          <w:sz w:val="20"/>
          <w:szCs w:val="20"/>
        </w:rPr>
        <w:t xml:space="preserve">In this example the entity has $100,000 on hand to make a payment. </w:t>
      </w:r>
    </w:p>
    <w:p w14:paraId="5BADE59D" w14:textId="77777777" w:rsidR="004D0B16" w:rsidRPr="004D0B16" w:rsidRDefault="004D0B16" w:rsidP="004D0B16">
      <w:pPr>
        <w:numPr>
          <w:ilvl w:val="0"/>
          <w:numId w:val="29"/>
        </w:numPr>
        <w:rPr>
          <w:rFonts w:ascii="Arial" w:hAnsi="Arial" w:cs="Arial"/>
          <w:sz w:val="20"/>
          <w:szCs w:val="20"/>
        </w:rPr>
      </w:pPr>
      <w:r w:rsidRPr="004D0B16">
        <w:rPr>
          <w:rFonts w:ascii="Arial" w:hAnsi="Arial" w:cs="Arial"/>
          <w:sz w:val="20"/>
          <w:szCs w:val="20"/>
        </w:rPr>
        <w:t xml:space="preserve">Because the entity cannot make the full $118,035.19 amount due at this time, the entity then updates the amount in the respective coverage months to get to a payment amount of $100,000. Therefore, the amount being paid for the most recent coverage month needs to be reduced by $18,035.19 by manually entering $21,393.33 in the current coverage month for May 2023. The amounts for the months below the current coverage month remain the same as displayed in the Total Outstanding Amount column for each prior month.  </w:t>
      </w:r>
    </w:p>
    <w:p w14:paraId="394E9EB0" w14:textId="77777777" w:rsidR="004D0B16" w:rsidRPr="004D0B16" w:rsidRDefault="004D0B16" w:rsidP="004D0B16">
      <w:pPr>
        <w:numPr>
          <w:ilvl w:val="0"/>
          <w:numId w:val="29"/>
        </w:numPr>
        <w:rPr>
          <w:rFonts w:ascii="Arial" w:hAnsi="Arial" w:cs="Arial"/>
          <w:sz w:val="20"/>
          <w:szCs w:val="20"/>
        </w:rPr>
      </w:pPr>
      <w:r w:rsidRPr="004D0B16">
        <w:rPr>
          <w:rFonts w:ascii="Arial" w:hAnsi="Arial" w:cs="Arial"/>
          <w:sz w:val="20"/>
          <w:szCs w:val="20"/>
        </w:rPr>
        <w:t xml:space="preserve">As you can see, the Tool adjusted the amounts on the right side of the screen to show that my new total payment is $100,000 matching the amount I plan to Confirm and then pay to Alight.  </w:t>
      </w:r>
    </w:p>
    <w:p w14:paraId="182A99EF" w14:textId="77777777" w:rsidR="004D0B16" w:rsidRPr="004D0B16" w:rsidRDefault="004D0B16" w:rsidP="004D0B16">
      <w:pPr>
        <w:numPr>
          <w:ilvl w:val="0"/>
          <w:numId w:val="29"/>
        </w:numPr>
        <w:rPr>
          <w:rFonts w:ascii="Arial" w:hAnsi="Arial" w:cs="Arial"/>
          <w:sz w:val="20"/>
          <w:szCs w:val="20"/>
        </w:rPr>
      </w:pPr>
      <w:r w:rsidRPr="004D0B16">
        <w:rPr>
          <w:rFonts w:ascii="Arial" w:hAnsi="Arial" w:cs="Arial"/>
          <w:sz w:val="20"/>
          <w:szCs w:val="20"/>
        </w:rPr>
        <w:t xml:space="preserve">The tool also shows that I still have a balance remaining of $18,035.19 after I make this payment.  I then </w:t>
      </w:r>
      <w:proofErr w:type="gramStart"/>
      <w:r w:rsidRPr="004D0B16">
        <w:rPr>
          <w:rFonts w:ascii="Arial" w:hAnsi="Arial" w:cs="Arial"/>
          <w:sz w:val="20"/>
          <w:szCs w:val="20"/>
        </w:rPr>
        <w:t>have to</w:t>
      </w:r>
      <w:proofErr w:type="gramEnd"/>
      <w:r w:rsidRPr="004D0B16">
        <w:rPr>
          <w:rFonts w:ascii="Arial" w:hAnsi="Arial" w:cs="Arial"/>
          <w:sz w:val="20"/>
          <w:szCs w:val="20"/>
        </w:rPr>
        <w:t xml:space="preserve"> click on Confirm Amount via the blue button.  </w:t>
      </w:r>
    </w:p>
    <w:p w14:paraId="403E1CFA" w14:textId="77777777" w:rsidR="004D0B16" w:rsidRDefault="004D0B16">
      <w:pPr>
        <w:rPr>
          <w:rFonts w:ascii="Arial" w:hAnsi="Arial" w:cs="Arial"/>
          <w:sz w:val="20"/>
          <w:szCs w:val="20"/>
        </w:rPr>
      </w:pPr>
      <w:r>
        <w:rPr>
          <w:rFonts w:ascii="Arial" w:hAnsi="Arial" w:cs="Arial"/>
          <w:sz w:val="20"/>
          <w:szCs w:val="20"/>
        </w:rPr>
        <w:br w:type="page"/>
      </w:r>
    </w:p>
    <w:p w14:paraId="3B2DC5C4" w14:textId="77777777" w:rsidR="004D0B16" w:rsidRDefault="004D0B16" w:rsidP="004D0B16">
      <w:pPr>
        <w:rPr>
          <w:rFonts w:ascii="Arial" w:hAnsi="Arial" w:cs="Arial"/>
          <w:sz w:val="20"/>
          <w:szCs w:val="20"/>
        </w:rPr>
      </w:pPr>
      <w:r>
        <w:rPr>
          <w:rFonts w:ascii="Arial" w:hAnsi="Arial" w:cs="Arial"/>
          <w:sz w:val="20"/>
          <w:szCs w:val="20"/>
        </w:rPr>
        <w:lastRenderedPageBreak/>
        <w:t>Slide 27</w:t>
      </w:r>
    </w:p>
    <w:p w14:paraId="7927E614" w14:textId="77777777" w:rsidR="004D0B16" w:rsidRDefault="004D0B16" w:rsidP="004D0B16">
      <w:pPr>
        <w:rPr>
          <w:rFonts w:ascii="Arial" w:hAnsi="Arial" w:cs="Arial"/>
          <w:sz w:val="20"/>
          <w:szCs w:val="20"/>
        </w:rPr>
      </w:pPr>
    </w:p>
    <w:p w14:paraId="48B07F7F" w14:textId="77777777" w:rsidR="004D0B16" w:rsidRDefault="004D0B16" w:rsidP="004D0B16">
      <w:pPr>
        <w:jc w:val="center"/>
        <w:rPr>
          <w:rFonts w:ascii="Arial" w:hAnsi="Arial" w:cs="Arial"/>
          <w:sz w:val="20"/>
          <w:szCs w:val="20"/>
        </w:rPr>
      </w:pPr>
      <w:r>
        <w:rPr>
          <w:noProof/>
        </w:rPr>
        <w:drawing>
          <wp:inline distT="0" distB="0" distL="0" distR="0" wp14:anchorId="122A940B" wp14:editId="65988715">
            <wp:extent cx="5157285" cy="3867963"/>
            <wp:effectExtent l="19050" t="19050" r="24765" b="18415"/>
            <wp:docPr id="1189699215" name="Picture 118969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99215" name="Picture 1189699215"/>
                    <pic:cNvPicPr/>
                  </pic:nvPicPr>
                  <pic:blipFill>
                    <a:blip r:embed="rId38">
                      <a:extLst>
                        <a:ext uri="{28A0092B-C50C-407E-A947-70E740481C1C}">
                          <a14:useLocalDpi xmlns:a14="http://schemas.microsoft.com/office/drawing/2010/main" val="0"/>
                        </a:ext>
                      </a:extLst>
                    </a:blip>
                    <a:stretch>
                      <a:fillRect/>
                    </a:stretch>
                  </pic:blipFill>
                  <pic:spPr>
                    <a:xfrm>
                      <a:off x="0" y="0"/>
                      <a:ext cx="5157285" cy="3867963"/>
                    </a:xfrm>
                    <a:prstGeom prst="rect">
                      <a:avLst/>
                    </a:prstGeom>
                    <a:ln>
                      <a:solidFill>
                        <a:schemeClr val="tx1"/>
                      </a:solidFill>
                    </a:ln>
                  </pic:spPr>
                </pic:pic>
              </a:graphicData>
            </a:graphic>
          </wp:inline>
        </w:drawing>
      </w:r>
    </w:p>
    <w:p w14:paraId="4EF5B8DE" w14:textId="77777777" w:rsidR="004D0B16" w:rsidRDefault="004D0B16" w:rsidP="004D0B16">
      <w:pPr>
        <w:rPr>
          <w:rFonts w:ascii="Arial" w:hAnsi="Arial" w:cs="Arial"/>
          <w:sz w:val="20"/>
          <w:szCs w:val="20"/>
        </w:rPr>
      </w:pPr>
    </w:p>
    <w:p w14:paraId="1A23670E" w14:textId="77777777" w:rsidR="004D0B16" w:rsidRPr="004D0B16" w:rsidRDefault="004D0B16" w:rsidP="004D0B16">
      <w:pPr>
        <w:numPr>
          <w:ilvl w:val="0"/>
          <w:numId w:val="30"/>
        </w:numPr>
        <w:rPr>
          <w:rFonts w:ascii="Arial" w:hAnsi="Arial" w:cs="Arial"/>
          <w:sz w:val="20"/>
          <w:szCs w:val="20"/>
        </w:rPr>
      </w:pPr>
      <w:r w:rsidRPr="004D0B16">
        <w:rPr>
          <w:rFonts w:ascii="Arial" w:hAnsi="Arial" w:cs="Arial"/>
          <w:sz w:val="20"/>
          <w:szCs w:val="20"/>
        </w:rPr>
        <w:t xml:space="preserve">I then see the amounts being paid on the Payment Summary page.  </w:t>
      </w:r>
    </w:p>
    <w:p w14:paraId="5B354499" w14:textId="77777777" w:rsidR="004D0B16" w:rsidRPr="004D0B16" w:rsidRDefault="004D0B16" w:rsidP="004D0B16">
      <w:pPr>
        <w:numPr>
          <w:ilvl w:val="0"/>
          <w:numId w:val="30"/>
        </w:numPr>
        <w:rPr>
          <w:rFonts w:ascii="Arial" w:hAnsi="Arial" w:cs="Arial"/>
          <w:sz w:val="20"/>
          <w:szCs w:val="20"/>
        </w:rPr>
      </w:pPr>
      <w:r w:rsidRPr="004D0B16">
        <w:rPr>
          <w:rFonts w:ascii="Arial" w:hAnsi="Arial" w:cs="Arial"/>
          <w:sz w:val="20"/>
          <w:szCs w:val="20"/>
        </w:rPr>
        <w:t xml:space="preserve">Again, this matches the $100,000 I am paying partially.  </w:t>
      </w:r>
    </w:p>
    <w:p w14:paraId="25958A7C" w14:textId="77777777" w:rsidR="004D0B16" w:rsidRPr="004D0B16" w:rsidRDefault="004D0B16" w:rsidP="004D0B16">
      <w:pPr>
        <w:numPr>
          <w:ilvl w:val="0"/>
          <w:numId w:val="30"/>
        </w:numPr>
        <w:rPr>
          <w:rFonts w:ascii="Arial" w:hAnsi="Arial" w:cs="Arial"/>
          <w:sz w:val="20"/>
          <w:szCs w:val="20"/>
        </w:rPr>
      </w:pPr>
      <w:r w:rsidRPr="004D0B16">
        <w:rPr>
          <w:rFonts w:ascii="Arial" w:hAnsi="Arial" w:cs="Arial"/>
          <w:sz w:val="20"/>
          <w:szCs w:val="20"/>
        </w:rPr>
        <w:t xml:space="preserve">To formally confirm this amount, I’ll click on Submit &amp; Proceed to Payment.  </w:t>
      </w:r>
    </w:p>
    <w:p w14:paraId="3F87C588" w14:textId="77777777" w:rsidR="004D0B16" w:rsidRDefault="004D0B16">
      <w:pPr>
        <w:rPr>
          <w:rFonts w:ascii="Arial" w:hAnsi="Arial" w:cs="Arial"/>
          <w:sz w:val="20"/>
          <w:szCs w:val="20"/>
        </w:rPr>
      </w:pPr>
      <w:r>
        <w:rPr>
          <w:rFonts w:ascii="Arial" w:hAnsi="Arial" w:cs="Arial"/>
          <w:sz w:val="20"/>
          <w:szCs w:val="20"/>
        </w:rPr>
        <w:br w:type="page"/>
      </w:r>
    </w:p>
    <w:p w14:paraId="40CEDF8F" w14:textId="77777777" w:rsidR="004D0B16" w:rsidRDefault="004D0B16" w:rsidP="004D0B16">
      <w:pPr>
        <w:rPr>
          <w:rFonts w:ascii="Arial" w:hAnsi="Arial" w:cs="Arial"/>
          <w:sz w:val="20"/>
          <w:szCs w:val="20"/>
        </w:rPr>
      </w:pPr>
      <w:r>
        <w:rPr>
          <w:rFonts w:ascii="Arial" w:hAnsi="Arial" w:cs="Arial"/>
          <w:sz w:val="20"/>
          <w:szCs w:val="20"/>
        </w:rPr>
        <w:lastRenderedPageBreak/>
        <w:t>Slide 28</w:t>
      </w:r>
    </w:p>
    <w:p w14:paraId="0BE8512B" w14:textId="77777777" w:rsidR="004D0B16" w:rsidRDefault="004D0B16" w:rsidP="004D0B16">
      <w:pPr>
        <w:rPr>
          <w:rFonts w:ascii="Arial" w:hAnsi="Arial" w:cs="Arial"/>
          <w:sz w:val="20"/>
          <w:szCs w:val="20"/>
        </w:rPr>
      </w:pPr>
    </w:p>
    <w:p w14:paraId="0C89734F" w14:textId="77777777" w:rsidR="004D0B16" w:rsidRDefault="004D0B16" w:rsidP="004D0B16">
      <w:pPr>
        <w:jc w:val="center"/>
        <w:rPr>
          <w:rFonts w:ascii="Arial" w:hAnsi="Arial" w:cs="Arial"/>
          <w:sz w:val="20"/>
          <w:szCs w:val="20"/>
        </w:rPr>
      </w:pPr>
      <w:r>
        <w:rPr>
          <w:noProof/>
        </w:rPr>
        <w:drawing>
          <wp:inline distT="0" distB="0" distL="0" distR="0" wp14:anchorId="17389DEB" wp14:editId="5121A0BA">
            <wp:extent cx="5157284" cy="3867963"/>
            <wp:effectExtent l="19050" t="19050" r="24765" b="18415"/>
            <wp:docPr id="768115441" name="Picture 76811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15441" name="Picture 768115441"/>
                    <pic:cNvPicPr/>
                  </pic:nvPicPr>
                  <pic:blipFill>
                    <a:blip r:embed="rId39">
                      <a:extLst>
                        <a:ext uri="{28A0092B-C50C-407E-A947-70E740481C1C}">
                          <a14:useLocalDpi xmlns:a14="http://schemas.microsoft.com/office/drawing/2010/main" val="0"/>
                        </a:ext>
                      </a:extLst>
                    </a:blip>
                    <a:stretch>
                      <a:fillRect/>
                    </a:stretch>
                  </pic:blipFill>
                  <pic:spPr>
                    <a:xfrm>
                      <a:off x="0" y="0"/>
                      <a:ext cx="5157284" cy="3867963"/>
                    </a:xfrm>
                    <a:prstGeom prst="rect">
                      <a:avLst/>
                    </a:prstGeom>
                    <a:ln>
                      <a:solidFill>
                        <a:schemeClr val="tx1"/>
                      </a:solidFill>
                    </a:ln>
                  </pic:spPr>
                </pic:pic>
              </a:graphicData>
            </a:graphic>
          </wp:inline>
        </w:drawing>
      </w:r>
    </w:p>
    <w:p w14:paraId="37854EEC" w14:textId="77777777" w:rsidR="004D0B16" w:rsidRDefault="004D0B16" w:rsidP="004D0B16">
      <w:pPr>
        <w:rPr>
          <w:rFonts w:ascii="Arial" w:hAnsi="Arial" w:cs="Arial"/>
          <w:sz w:val="20"/>
          <w:szCs w:val="20"/>
        </w:rPr>
      </w:pPr>
    </w:p>
    <w:p w14:paraId="656A58F9" w14:textId="77777777" w:rsidR="004D0B16" w:rsidRPr="004D0B16" w:rsidRDefault="004D0B16" w:rsidP="004D0B16">
      <w:pPr>
        <w:numPr>
          <w:ilvl w:val="0"/>
          <w:numId w:val="31"/>
        </w:numPr>
        <w:rPr>
          <w:rFonts w:ascii="Arial" w:hAnsi="Arial" w:cs="Arial"/>
          <w:sz w:val="20"/>
          <w:szCs w:val="20"/>
        </w:rPr>
      </w:pPr>
      <w:r w:rsidRPr="004D0B16">
        <w:rPr>
          <w:rFonts w:ascii="Arial" w:hAnsi="Arial" w:cs="Arial"/>
          <w:sz w:val="20"/>
          <w:szCs w:val="20"/>
        </w:rPr>
        <w:t>Here is the Payment Confirmation page.</w:t>
      </w:r>
    </w:p>
    <w:p w14:paraId="28E5105B" w14:textId="77777777" w:rsidR="004D0B16" w:rsidRDefault="004D0B16">
      <w:pPr>
        <w:rPr>
          <w:rFonts w:ascii="Arial" w:hAnsi="Arial" w:cs="Arial"/>
          <w:sz w:val="20"/>
          <w:szCs w:val="20"/>
        </w:rPr>
      </w:pPr>
      <w:r>
        <w:rPr>
          <w:rFonts w:ascii="Arial" w:hAnsi="Arial" w:cs="Arial"/>
          <w:sz w:val="20"/>
          <w:szCs w:val="20"/>
        </w:rPr>
        <w:br w:type="page"/>
      </w:r>
    </w:p>
    <w:p w14:paraId="36C3A1CF" w14:textId="77777777" w:rsidR="004D0B16" w:rsidRDefault="004D0B16" w:rsidP="004D0B16">
      <w:pPr>
        <w:rPr>
          <w:rFonts w:ascii="Arial" w:hAnsi="Arial" w:cs="Arial"/>
          <w:sz w:val="20"/>
          <w:szCs w:val="20"/>
        </w:rPr>
      </w:pPr>
      <w:r>
        <w:rPr>
          <w:rFonts w:ascii="Arial" w:hAnsi="Arial" w:cs="Arial"/>
          <w:sz w:val="20"/>
          <w:szCs w:val="20"/>
        </w:rPr>
        <w:lastRenderedPageBreak/>
        <w:t>Slide 29</w:t>
      </w:r>
    </w:p>
    <w:p w14:paraId="08836956" w14:textId="77777777" w:rsidR="004D0B16" w:rsidRDefault="004D0B16" w:rsidP="004D0B16">
      <w:pPr>
        <w:rPr>
          <w:rFonts w:ascii="Arial" w:hAnsi="Arial" w:cs="Arial"/>
          <w:sz w:val="20"/>
          <w:szCs w:val="20"/>
        </w:rPr>
      </w:pPr>
    </w:p>
    <w:p w14:paraId="4C9F51DC" w14:textId="17144223" w:rsidR="004D0B16" w:rsidRDefault="004D0B16" w:rsidP="004D0B16">
      <w:pPr>
        <w:jc w:val="center"/>
        <w:rPr>
          <w:rFonts w:ascii="Arial" w:hAnsi="Arial" w:cs="Arial"/>
          <w:sz w:val="20"/>
          <w:szCs w:val="20"/>
        </w:rPr>
      </w:pPr>
      <w:r>
        <w:rPr>
          <w:noProof/>
        </w:rPr>
        <w:drawing>
          <wp:inline distT="0" distB="0" distL="0" distR="0" wp14:anchorId="7F39EAB0" wp14:editId="6D62861B">
            <wp:extent cx="5157284" cy="3867963"/>
            <wp:effectExtent l="19050" t="19050" r="24765" b="18415"/>
            <wp:docPr id="775957700" name="Picture 77595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57700" name="Picture 775957700"/>
                    <pic:cNvPicPr/>
                  </pic:nvPicPr>
                  <pic:blipFill>
                    <a:blip r:embed="rId40">
                      <a:extLst>
                        <a:ext uri="{28A0092B-C50C-407E-A947-70E740481C1C}">
                          <a14:useLocalDpi xmlns:a14="http://schemas.microsoft.com/office/drawing/2010/main" val="0"/>
                        </a:ext>
                      </a:extLst>
                    </a:blip>
                    <a:stretch>
                      <a:fillRect/>
                    </a:stretch>
                  </pic:blipFill>
                  <pic:spPr>
                    <a:xfrm>
                      <a:off x="0" y="0"/>
                      <a:ext cx="5157284" cy="3867963"/>
                    </a:xfrm>
                    <a:prstGeom prst="rect">
                      <a:avLst/>
                    </a:prstGeom>
                    <a:ln>
                      <a:solidFill>
                        <a:schemeClr val="tx1"/>
                      </a:solidFill>
                    </a:ln>
                  </pic:spPr>
                </pic:pic>
              </a:graphicData>
            </a:graphic>
          </wp:inline>
        </w:drawing>
      </w:r>
    </w:p>
    <w:p w14:paraId="1C3E7CFD" w14:textId="77777777" w:rsidR="004D0B16" w:rsidRDefault="004D0B16" w:rsidP="004D0B16">
      <w:pPr>
        <w:jc w:val="center"/>
        <w:rPr>
          <w:rFonts w:ascii="Arial" w:hAnsi="Arial" w:cs="Arial"/>
          <w:sz w:val="20"/>
          <w:szCs w:val="20"/>
        </w:rPr>
      </w:pPr>
    </w:p>
    <w:p w14:paraId="7BE32E74" w14:textId="77777777" w:rsidR="004D0B16" w:rsidRPr="004D0B16" w:rsidRDefault="004D0B16" w:rsidP="004D0B16">
      <w:pPr>
        <w:numPr>
          <w:ilvl w:val="0"/>
          <w:numId w:val="32"/>
        </w:numPr>
        <w:rPr>
          <w:rFonts w:ascii="Arial" w:hAnsi="Arial" w:cs="Arial"/>
          <w:sz w:val="20"/>
          <w:szCs w:val="20"/>
        </w:rPr>
      </w:pPr>
      <w:r w:rsidRPr="004D0B16">
        <w:rPr>
          <w:rFonts w:ascii="Arial" w:hAnsi="Arial" w:cs="Arial"/>
          <w:sz w:val="20"/>
          <w:szCs w:val="20"/>
        </w:rPr>
        <w:t xml:space="preserve">Returning to the Dashboard for reference, you can see the $100,000 has been Confirmed and that the remaining balance exists.  </w:t>
      </w:r>
    </w:p>
    <w:p w14:paraId="51DB32F9" w14:textId="294B28A4" w:rsidR="004D0B16" w:rsidRDefault="004D0B16">
      <w:pPr>
        <w:rPr>
          <w:rFonts w:ascii="Arial" w:hAnsi="Arial" w:cs="Arial"/>
          <w:sz w:val="20"/>
          <w:szCs w:val="20"/>
        </w:rPr>
      </w:pPr>
      <w:r>
        <w:rPr>
          <w:rFonts w:ascii="Arial" w:hAnsi="Arial" w:cs="Arial"/>
          <w:sz w:val="20"/>
          <w:szCs w:val="20"/>
        </w:rPr>
        <w:br w:type="page"/>
      </w:r>
    </w:p>
    <w:p w14:paraId="4362EF6C" w14:textId="788494E3" w:rsidR="004D0B16" w:rsidRDefault="004D0B16" w:rsidP="004D0B16">
      <w:pPr>
        <w:rPr>
          <w:rFonts w:ascii="Arial" w:hAnsi="Arial" w:cs="Arial"/>
          <w:sz w:val="20"/>
          <w:szCs w:val="20"/>
        </w:rPr>
      </w:pPr>
      <w:r>
        <w:rPr>
          <w:rFonts w:ascii="Arial" w:hAnsi="Arial" w:cs="Arial"/>
          <w:sz w:val="20"/>
          <w:szCs w:val="20"/>
        </w:rPr>
        <w:lastRenderedPageBreak/>
        <w:t>Slide 30</w:t>
      </w:r>
    </w:p>
    <w:p w14:paraId="63AAB461" w14:textId="77777777" w:rsidR="004D0B16" w:rsidRDefault="004D0B16" w:rsidP="004D0B16">
      <w:pPr>
        <w:rPr>
          <w:rFonts w:ascii="Arial" w:hAnsi="Arial" w:cs="Arial"/>
          <w:sz w:val="20"/>
          <w:szCs w:val="20"/>
        </w:rPr>
      </w:pPr>
    </w:p>
    <w:p w14:paraId="3E2C3B07" w14:textId="41E15D66" w:rsidR="004D0B16" w:rsidRDefault="004D0B16" w:rsidP="004D0B16">
      <w:pPr>
        <w:jc w:val="center"/>
        <w:rPr>
          <w:rFonts w:ascii="Arial" w:hAnsi="Arial" w:cs="Arial"/>
          <w:sz w:val="20"/>
          <w:szCs w:val="20"/>
        </w:rPr>
      </w:pPr>
      <w:r>
        <w:rPr>
          <w:noProof/>
        </w:rPr>
        <w:drawing>
          <wp:inline distT="0" distB="0" distL="0" distR="0" wp14:anchorId="7DC8F46F" wp14:editId="0C5F0FBE">
            <wp:extent cx="5157284" cy="3867963"/>
            <wp:effectExtent l="19050" t="19050" r="24765" b="18415"/>
            <wp:docPr id="1570331692" name="Picture 157033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31692" name="Picture 1570331692"/>
                    <pic:cNvPicPr/>
                  </pic:nvPicPr>
                  <pic:blipFill>
                    <a:blip r:embed="rId41">
                      <a:extLst>
                        <a:ext uri="{28A0092B-C50C-407E-A947-70E740481C1C}">
                          <a14:useLocalDpi xmlns:a14="http://schemas.microsoft.com/office/drawing/2010/main" val="0"/>
                        </a:ext>
                      </a:extLst>
                    </a:blip>
                    <a:stretch>
                      <a:fillRect/>
                    </a:stretch>
                  </pic:blipFill>
                  <pic:spPr>
                    <a:xfrm>
                      <a:off x="0" y="0"/>
                      <a:ext cx="5157284" cy="3867963"/>
                    </a:xfrm>
                    <a:prstGeom prst="rect">
                      <a:avLst/>
                    </a:prstGeom>
                    <a:ln>
                      <a:solidFill>
                        <a:schemeClr val="tx1"/>
                      </a:solidFill>
                    </a:ln>
                  </pic:spPr>
                </pic:pic>
              </a:graphicData>
            </a:graphic>
          </wp:inline>
        </w:drawing>
      </w:r>
    </w:p>
    <w:p w14:paraId="7115BE7E" w14:textId="77777777" w:rsidR="004D0B16" w:rsidRDefault="004D0B16" w:rsidP="004D0B16">
      <w:pPr>
        <w:rPr>
          <w:rFonts w:ascii="Arial" w:hAnsi="Arial" w:cs="Arial"/>
          <w:sz w:val="20"/>
          <w:szCs w:val="20"/>
        </w:rPr>
      </w:pPr>
    </w:p>
    <w:p w14:paraId="3F110E5A" w14:textId="77777777" w:rsidR="004D0B16" w:rsidRPr="004D0B16" w:rsidRDefault="004D0B16" w:rsidP="004D0B16">
      <w:pPr>
        <w:numPr>
          <w:ilvl w:val="0"/>
          <w:numId w:val="33"/>
        </w:numPr>
        <w:rPr>
          <w:rFonts w:ascii="Arial" w:hAnsi="Arial" w:cs="Arial"/>
          <w:sz w:val="20"/>
          <w:szCs w:val="20"/>
        </w:rPr>
      </w:pPr>
      <w:r w:rsidRPr="004D0B16">
        <w:rPr>
          <w:rFonts w:ascii="Arial" w:hAnsi="Arial" w:cs="Arial"/>
          <w:sz w:val="20"/>
          <w:szCs w:val="20"/>
        </w:rPr>
        <w:t xml:space="preserve">In this example, the entity in question has a current month outstanding amount of $32,143.66.  </w:t>
      </w:r>
    </w:p>
    <w:p w14:paraId="0C607BD3" w14:textId="3EDDF639" w:rsidR="004D0B16" w:rsidRDefault="004D0B16" w:rsidP="004D0B16">
      <w:pPr>
        <w:numPr>
          <w:ilvl w:val="0"/>
          <w:numId w:val="33"/>
        </w:numPr>
        <w:rPr>
          <w:rFonts w:ascii="Arial" w:hAnsi="Arial" w:cs="Arial"/>
          <w:sz w:val="20"/>
          <w:szCs w:val="20"/>
        </w:rPr>
      </w:pPr>
      <w:r w:rsidRPr="004D0B16">
        <w:rPr>
          <w:rFonts w:ascii="Arial" w:hAnsi="Arial" w:cs="Arial"/>
          <w:sz w:val="20"/>
          <w:szCs w:val="20"/>
        </w:rPr>
        <w:t>That amount consists of a past due balance of $0.00, adjustments of $789.51 and new invoice premiums of $32,933.17.</w:t>
      </w:r>
    </w:p>
    <w:p w14:paraId="64C59978" w14:textId="77777777" w:rsidR="004D0B16" w:rsidRDefault="004D0B16" w:rsidP="004D0B16">
      <w:pPr>
        <w:rPr>
          <w:rFonts w:ascii="Arial" w:hAnsi="Arial" w:cs="Arial"/>
          <w:sz w:val="20"/>
          <w:szCs w:val="20"/>
        </w:rPr>
      </w:pPr>
    </w:p>
    <w:p w14:paraId="31D50CD1" w14:textId="55596F43" w:rsidR="004D0B16" w:rsidRDefault="004D0B16">
      <w:pPr>
        <w:rPr>
          <w:rFonts w:ascii="Arial" w:hAnsi="Arial" w:cs="Arial"/>
          <w:sz w:val="20"/>
          <w:szCs w:val="20"/>
        </w:rPr>
      </w:pPr>
      <w:r>
        <w:rPr>
          <w:rFonts w:ascii="Arial" w:hAnsi="Arial" w:cs="Arial"/>
          <w:sz w:val="20"/>
          <w:szCs w:val="20"/>
        </w:rPr>
        <w:br w:type="page"/>
      </w:r>
    </w:p>
    <w:p w14:paraId="630E462A" w14:textId="021BCFEC" w:rsidR="004D0B16" w:rsidRDefault="004D0B16" w:rsidP="004D0B16">
      <w:pPr>
        <w:rPr>
          <w:rFonts w:ascii="Arial" w:hAnsi="Arial" w:cs="Arial"/>
          <w:sz w:val="20"/>
          <w:szCs w:val="20"/>
        </w:rPr>
      </w:pPr>
      <w:r>
        <w:rPr>
          <w:rFonts w:ascii="Arial" w:hAnsi="Arial" w:cs="Arial"/>
          <w:sz w:val="20"/>
          <w:szCs w:val="20"/>
        </w:rPr>
        <w:lastRenderedPageBreak/>
        <w:t>Slide 31</w:t>
      </w:r>
    </w:p>
    <w:p w14:paraId="4148FFCE" w14:textId="77777777" w:rsidR="004D0B16" w:rsidRDefault="004D0B16" w:rsidP="004D0B16">
      <w:pPr>
        <w:rPr>
          <w:rFonts w:ascii="Arial" w:hAnsi="Arial" w:cs="Arial"/>
          <w:sz w:val="20"/>
          <w:szCs w:val="20"/>
        </w:rPr>
      </w:pPr>
    </w:p>
    <w:p w14:paraId="5F787009" w14:textId="2A6EE489" w:rsidR="004D0B16" w:rsidRPr="004D0B16" w:rsidRDefault="004D0B16" w:rsidP="004D0B16">
      <w:pPr>
        <w:jc w:val="center"/>
        <w:rPr>
          <w:rFonts w:ascii="Arial" w:hAnsi="Arial" w:cs="Arial"/>
          <w:sz w:val="20"/>
          <w:szCs w:val="20"/>
        </w:rPr>
      </w:pPr>
      <w:r>
        <w:rPr>
          <w:noProof/>
        </w:rPr>
        <w:drawing>
          <wp:inline distT="0" distB="0" distL="0" distR="0" wp14:anchorId="7B421862" wp14:editId="411627AF">
            <wp:extent cx="5157284" cy="3867963"/>
            <wp:effectExtent l="19050" t="19050" r="24765" b="18415"/>
            <wp:docPr id="876994005" name="Picture 87699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94005" name="Picture 876994005"/>
                    <pic:cNvPicPr/>
                  </pic:nvPicPr>
                  <pic:blipFill>
                    <a:blip r:embed="rId42">
                      <a:extLst>
                        <a:ext uri="{28A0092B-C50C-407E-A947-70E740481C1C}">
                          <a14:useLocalDpi xmlns:a14="http://schemas.microsoft.com/office/drawing/2010/main" val="0"/>
                        </a:ext>
                      </a:extLst>
                    </a:blip>
                    <a:stretch>
                      <a:fillRect/>
                    </a:stretch>
                  </pic:blipFill>
                  <pic:spPr>
                    <a:xfrm>
                      <a:off x="0" y="0"/>
                      <a:ext cx="5157284" cy="3867963"/>
                    </a:xfrm>
                    <a:prstGeom prst="rect">
                      <a:avLst/>
                    </a:prstGeom>
                    <a:ln>
                      <a:solidFill>
                        <a:schemeClr val="tx1"/>
                      </a:solidFill>
                    </a:ln>
                  </pic:spPr>
                </pic:pic>
              </a:graphicData>
            </a:graphic>
          </wp:inline>
        </w:drawing>
      </w:r>
    </w:p>
    <w:p w14:paraId="5FDEA3EF" w14:textId="77777777" w:rsidR="004D0B16" w:rsidRDefault="004D0B16" w:rsidP="004D0B16">
      <w:pPr>
        <w:rPr>
          <w:rFonts w:ascii="Arial" w:hAnsi="Arial" w:cs="Arial"/>
          <w:sz w:val="20"/>
          <w:szCs w:val="20"/>
        </w:rPr>
      </w:pPr>
    </w:p>
    <w:p w14:paraId="0B4E6A51" w14:textId="77777777" w:rsidR="004D0B16" w:rsidRPr="004D0B16" w:rsidRDefault="004D0B16" w:rsidP="004D0B16">
      <w:pPr>
        <w:numPr>
          <w:ilvl w:val="0"/>
          <w:numId w:val="34"/>
        </w:numPr>
        <w:rPr>
          <w:rFonts w:ascii="Arial" w:hAnsi="Arial" w:cs="Arial"/>
          <w:sz w:val="20"/>
          <w:szCs w:val="20"/>
        </w:rPr>
      </w:pPr>
      <w:r w:rsidRPr="004D0B16">
        <w:rPr>
          <w:rFonts w:ascii="Arial" w:hAnsi="Arial" w:cs="Arial"/>
          <w:sz w:val="20"/>
          <w:szCs w:val="20"/>
        </w:rPr>
        <w:t xml:space="preserve">Clicking on the Pay Now button brings us to the Confirm Payment Amount.  </w:t>
      </w:r>
    </w:p>
    <w:p w14:paraId="5A514E69" w14:textId="77777777" w:rsidR="004D0B16" w:rsidRPr="004D0B16" w:rsidRDefault="004D0B16" w:rsidP="004D0B16">
      <w:pPr>
        <w:numPr>
          <w:ilvl w:val="0"/>
          <w:numId w:val="34"/>
        </w:numPr>
        <w:rPr>
          <w:rFonts w:ascii="Arial" w:hAnsi="Arial" w:cs="Arial"/>
          <w:sz w:val="20"/>
          <w:szCs w:val="20"/>
        </w:rPr>
      </w:pPr>
      <w:r w:rsidRPr="004D0B16">
        <w:rPr>
          <w:rFonts w:ascii="Arial" w:hAnsi="Arial" w:cs="Arial"/>
          <w:sz w:val="20"/>
          <w:szCs w:val="20"/>
        </w:rPr>
        <w:t xml:space="preserve">Here, the entity will be making an overpayment.  </w:t>
      </w:r>
    </w:p>
    <w:p w14:paraId="7C39F9B1" w14:textId="77777777" w:rsidR="004D0B16" w:rsidRPr="004D0B16" w:rsidRDefault="004D0B16" w:rsidP="004D0B16">
      <w:pPr>
        <w:numPr>
          <w:ilvl w:val="0"/>
          <w:numId w:val="34"/>
        </w:numPr>
        <w:rPr>
          <w:rFonts w:ascii="Arial" w:hAnsi="Arial" w:cs="Arial"/>
          <w:sz w:val="20"/>
          <w:szCs w:val="20"/>
        </w:rPr>
      </w:pPr>
      <w:r w:rsidRPr="004D0B16">
        <w:rPr>
          <w:rFonts w:ascii="Arial" w:hAnsi="Arial" w:cs="Arial"/>
          <w:sz w:val="20"/>
          <w:szCs w:val="20"/>
        </w:rPr>
        <w:t xml:space="preserve">On the Confirm Payment page, the tool shows the amounts due by Coverage Month, this is based on the Premiums for each month of coverage.  The tool </w:t>
      </w:r>
      <w:proofErr w:type="spellStart"/>
      <w:r w:rsidRPr="004D0B16">
        <w:rPr>
          <w:rFonts w:ascii="Arial" w:hAnsi="Arial" w:cs="Arial"/>
          <w:sz w:val="20"/>
          <w:szCs w:val="20"/>
        </w:rPr>
        <w:t>autofills</w:t>
      </w:r>
      <w:proofErr w:type="spellEnd"/>
      <w:r w:rsidRPr="004D0B16">
        <w:rPr>
          <w:rFonts w:ascii="Arial" w:hAnsi="Arial" w:cs="Arial"/>
          <w:sz w:val="20"/>
          <w:szCs w:val="20"/>
        </w:rPr>
        <w:t xml:space="preserve"> the Your Payment or Credit column based on the premiums and/or adjustments for each month of coverage.  </w:t>
      </w:r>
    </w:p>
    <w:p w14:paraId="4C3C71DF" w14:textId="77777777" w:rsidR="004D0B16" w:rsidRDefault="004D0B16">
      <w:pPr>
        <w:rPr>
          <w:rFonts w:ascii="Arial" w:hAnsi="Arial" w:cs="Arial"/>
          <w:sz w:val="20"/>
          <w:szCs w:val="20"/>
        </w:rPr>
      </w:pPr>
      <w:r>
        <w:rPr>
          <w:rFonts w:ascii="Arial" w:hAnsi="Arial" w:cs="Arial"/>
          <w:sz w:val="20"/>
          <w:szCs w:val="20"/>
        </w:rPr>
        <w:br w:type="page"/>
      </w:r>
    </w:p>
    <w:p w14:paraId="6DE0AA91" w14:textId="77777777" w:rsidR="004D0B16" w:rsidRDefault="004D0B16" w:rsidP="004D0B16">
      <w:pPr>
        <w:rPr>
          <w:rFonts w:ascii="Arial" w:hAnsi="Arial" w:cs="Arial"/>
          <w:sz w:val="20"/>
          <w:szCs w:val="20"/>
        </w:rPr>
      </w:pPr>
      <w:r>
        <w:rPr>
          <w:rFonts w:ascii="Arial" w:hAnsi="Arial" w:cs="Arial"/>
          <w:sz w:val="20"/>
          <w:szCs w:val="20"/>
        </w:rPr>
        <w:lastRenderedPageBreak/>
        <w:t>Slide 32</w:t>
      </w:r>
    </w:p>
    <w:p w14:paraId="12E5E863" w14:textId="77777777" w:rsidR="004D0B16" w:rsidRDefault="004D0B16" w:rsidP="004D0B16">
      <w:pPr>
        <w:rPr>
          <w:rFonts w:ascii="Arial" w:hAnsi="Arial" w:cs="Arial"/>
          <w:sz w:val="20"/>
          <w:szCs w:val="20"/>
        </w:rPr>
      </w:pPr>
    </w:p>
    <w:p w14:paraId="244ADCCD" w14:textId="77777777" w:rsidR="004D0B16" w:rsidRDefault="004D0B16" w:rsidP="004D0B16">
      <w:pPr>
        <w:jc w:val="center"/>
        <w:rPr>
          <w:rFonts w:ascii="Arial" w:hAnsi="Arial" w:cs="Arial"/>
          <w:sz w:val="20"/>
          <w:szCs w:val="20"/>
        </w:rPr>
      </w:pPr>
      <w:r>
        <w:rPr>
          <w:noProof/>
        </w:rPr>
        <w:drawing>
          <wp:inline distT="0" distB="0" distL="0" distR="0" wp14:anchorId="056B1B35" wp14:editId="3F5C9796">
            <wp:extent cx="5157284" cy="3867963"/>
            <wp:effectExtent l="19050" t="19050" r="24765" b="18415"/>
            <wp:docPr id="1023190446" name="Picture 102319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90446" name="Picture 1023190446"/>
                    <pic:cNvPicPr/>
                  </pic:nvPicPr>
                  <pic:blipFill>
                    <a:blip r:embed="rId43">
                      <a:extLst>
                        <a:ext uri="{28A0092B-C50C-407E-A947-70E740481C1C}">
                          <a14:useLocalDpi xmlns:a14="http://schemas.microsoft.com/office/drawing/2010/main" val="0"/>
                        </a:ext>
                      </a:extLst>
                    </a:blip>
                    <a:stretch>
                      <a:fillRect/>
                    </a:stretch>
                  </pic:blipFill>
                  <pic:spPr>
                    <a:xfrm>
                      <a:off x="0" y="0"/>
                      <a:ext cx="5157284" cy="3867963"/>
                    </a:xfrm>
                    <a:prstGeom prst="rect">
                      <a:avLst/>
                    </a:prstGeom>
                    <a:ln>
                      <a:solidFill>
                        <a:schemeClr val="tx1"/>
                      </a:solidFill>
                    </a:ln>
                  </pic:spPr>
                </pic:pic>
              </a:graphicData>
            </a:graphic>
          </wp:inline>
        </w:drawing>
      </w:r>
    </w:p>
    <w:p w14:paraId="5744A652" w14:textId="77777777" w:rsidR="004D0B16" w:rsidRDefault="004D0B16" w:rsidP="004D0B16">
      <w:pPr>
        <w:rPr>
          <w:rFonts w:ascii="Arial" w:hAnsi="Arial" w:cs="Arial"/>
          <w:sz w:val="20"/>
          <w:szCs w:val="20"/>
        </w:rPr>
      </w:pPr>
    </w:p>
    <w:p w14:paraId="7455839E" w14:textId="77777777" w:rsidR="004D0B16" w:rsidRPr="004D0B16" w:rsidRDefault="004D0B16" w:rsidP="004D0B16">
      <w:pPr>
        <w:numPr>
          <w:ilvl w:val="0"/>
          <w:numId w:val="35"/>
        </w:numPr>
        <w:rPr>
          <w:rFonts w:ascii="Arial" w:hAnsi="Arial" w:cs="Arial"/>
          <w:sz w:val="20"/>
          <w:szCs w:val="20"/>
        </w:rPr>
      </w:pPr>
      <w:r w:rsidRPr="004D0B16">
        <w:rPr>
          <w:rFonts w:ascii="Arial" w:hAnsi="Arial" w:cs="Arial"/>
          <w:sz w:val="20"/>
          <w:szCs w:val="20"/>
        </w:rPr>
        <w:t xml:space="preserve">In this example, the entity has $35,000 on hand to make a payment.  </w:t>
      </w:r>
    </w:p>
    <w:p w14:paraId="0FA7449B" w14:textId="77777777" w:rsidR="004D0B16" w:rsidRPr="004D0B16" w:rsidRDefault="004D0B16" w:rsidP="004D0B16">
      <w:pPr>
        <w:numPr>
          <w:ilvl w:val="0"/>
          <w:numId w:val="35"/>
        </w:numPr>
        <w:rPr>
          <w:rFonts w:ascii="Arial" w:hAnsi="Arial" w:cs="Arial"/>
          <w:sz w:val="20"/>
          <w:szCs w:val="20"/>
        </w:rPr>
      </w:pPr>
      <w:r w:rsidRPr="004D0B16">
        <w:rPr>
          <w:rFonts w:ascii="Arial" w:hAnsi="Arial" w:cs="Arial"/>
          <w:sz w:val="20"/>
          <w:szCs w:val="20"/>
        </w:rPr>
        <w:t xml:space="preserve">This is greater than the current total outstanding amount, but within the threshold of allowable overpayments.  </w:t>
      </w:r>
    </w:p>
    <w:p w14:paraId="1EFF99B2" w14:textId="77777777" w:rsidR="004D0B16" w:rsidRPr="004D0B16" w:rsidRDefault="004D0B16" w:rsidP="004D0B16">
      <w:pPr>
        <w:numPr>
          <w:ilvl w:val="0"/>
          <w:numId w:val="35"/>
        </w:numPr>
        <w:rPr>
          <w:rFonts w:ascii="Arial" w:hAnsi="Arial" w:cs="Arial"/>
          <w:sz w:val="20"/>
          <w:szCs w:val="20"/>
        </w:rPr>
      </w:pPr>
      <w:r w:rsidRPr="004D0B16">
        <w:rPr>
          <w:rFonts w:ascii="Arial" w:hAnsi="Arial" w:cs="Arial"/>
          <w:sz w:val="20"/>
          <w:szCs w:val="20"/>
        </w:rPr>
        <w:t xml:space="preserve">The entity then updates the amount in the respective coverage months to get to a payment amount of $35,000.  In this example the entity increased the amount being paid for the most recent coverage month by $2,856.34 by manually entering $35,789.51.    </w:t>
      </w:r>
    </w:p>
    <w:p w14:paraId="4EB7FBA8" w14:textId="77777777" w:rsidR="004D0B16" w:rsidRPr="004D0B16" w:rsidRDefault="004D0B16" w:rsidP="004D0B16">
      <w:pPr>
        <w:numPr>
          <w:ilvl w:val="0"/>
          <w:numId w:val="35"/>
        </w:numPr>
        <w:rPr>
          <w:rFonts w:ascii="Arial" w:hAnsi="Arial" w:cs="Arial"/>
          <w:sz w:val="20"/>
          <w:szCs w:val="20"/>
        </w:rPr>
      </w:pPr>
      <w:r w:rsidRPr="004D0B16">
        <w:rPr>
          <w:rFonts w:ascii="Arial" w:hAnsi="Arial" w:cs="Arial"/>
          <w:sz w:val="20"/>
          <w:szCs w:val="20"/>
        </w:rPr>
        <w:t xml:space="preserve">The Tool adjusted the amounts on the right side of the screen to show that my new total payment is $35,000 matching the amount the entity would like to Confirm and then Pay to Alight.  </w:t>
      </w:r>
    </w:p>
    <w:p w14:paraId="033E4C81" w14:textId="77777777" w:rsidR="004D0B16" w:rsidRPr="004D0B16" w:rsidRDefault="004D0B16" w:rsidP="004D0B16">
      <w:pPr>
        <w:numPr>
          <w:ilvl w:val="0"/>
          <w:numId w:val="35"/>
        </w:numPr>
        <w:rPr>
          <w:rFonts w:ascii="Arial" w:hAnsi="Arial" w:cs="Arial"/>
          <w:sz w:val="20"/>
          <w:szCs w:val="20"/>
        </w:rPr>
      </w:pPr>
      <w:r w:rsidRPr="004D0B16">
        <w:rPr>
          <w:rFonts w:ascii="Arial" w:hAnsi="Arial" w:cs="Arial"/>
          <w:sz w:val="20"/>
          <w:szCs w:val="20"/>
        </w:rPr>
        <w:t xml:space="preserve">The tool also shows that after this I will have a negative balance of $2,856.34 thus highlighting an overpayment was made.  I then </w:t>
      </w:r>
      <w:proofErr w:type="gramStart"/>
      <w:r w:rsidRPr="004D0B16">
        <w:rPr>
          <w:rFonts w:ascii="Arial" w:hAnsi="Arial" w:cs="Arial"/>
          <w:sz w:val="20"/>
          <w:szCs w:val="20"/>
        </w:rPr>
        <w:t>have to</w:t>
      </w:r>
      <w:proofErr w:type="gramEnd"/>
      <w:r w:rsidRPr="004D0B16">
        <w:rPr>
          <w:rFonts w:ascii="Arial" w:hAnsi="Arial" w:cs="Arial"/>
          <w:sz w:val="20"/>
          <w:szCs w:val="20"/>
        </w:rPr>
        <w:t xml:space="preserve"> Confirm Amount via the blue button.  </w:t>
      </w:r>
    </w:p>
    <w:p w14:paraId="31BD8D1A" w14:textId="45F4A8B1" w:rsidR="004D0B16" w:rsidRDefault="004D0B16">
      <w:pPr>
        <w:rPr>
          <w:rFonts w:ascii="Arial" w:hAnsi="Arial" w:cs="Arial"/>
          <w:sz w:val="20"/>
          <w:szCs w:val="20"/>
        </w:rPr>
      </w:pPr>
      <w:r>
        <w:rPr>
          <w:rFonts w:ascii="Arial" w:hAnsi="Arial" w:cs="Arial"/>
          <w:sz w:val="20"/>
          <w:szCs w:val="20"/>
        </w:rPr>
        <w:br w:type="page"/>
      </w:r>
    </w:p>
    <w:p w14:paraId="55F87613" w14:textId="199A5E08" w:rsidR="004D0B16" w:rsidRDefault="004D0B16" w:rsidP="004D0B16">
      <w:pPr>
        <w:rPr>
          <w:rFonts w:ascii="Arial" w:hAnsi="Arial" w:cs="Arial"/>
          <w:sz w:val="20"/>
          <w:szCs w:val="20"/>
        </w:rPr>
      </w:pPr>
      <w:r>
        <w:rPr>
          <w:rFonts w:ascii="Arial" w:hAnsi="Arial" w:cs="Arial"/>
          <w:sz w:val="20"/>
          <w:szCs w:val="20"/>
        </w:rPr>
        <w:lastRenderedPageBreak/>
        <w:t>Slide 33</w:t>
      </w:r>
    </w:p>
    <w:p w14:paraId="327B820F" w14:textId="77777777" w:rsidR="004D0B16" w:rsidRDefault="004D0B16" w:rsidP="004D0B16">
      <w:pPr>
        <w:rPr>
          <w:rFonts w:ascii="Arial" w:hAnsi="Arial" w:cs="Arial"/>
          <w:sz w:val="20"/>
          <w:szCs w:val="20"/>
        </w:rPr>
      </w:pPr>
    </w:p>
    <w:p w14:paraId="7D067202" w14:textId="314309E5" w:rsidR="004D0B16" w:rsidRDefault="004D0B16" w:rsidP="004D0B16">
      <w:pPr>
        <w:jc w:val="center"/>
        <w:rPr>
          <w:rFonts w:ascii="Arial" w:hAnsi="Arial" w:cs="Arial"/>
          <w:sz w:val="20"/>
          <w:szCs w:val="20"/>
        </w:rPr>
      </w:pPr>
      <w:r>
        <w:rPr>
          <w:noProof/>
        </w:rPr>
        <w:drawing>
          <wp:inline distT="0" distB="0" distL="0" distR="0" wp14:anchorId="73DF71D3" wp14:editId="13CA2AA0">
            <wp:extent cx="5157284" cy="3867963"/>
            <wp:effectExtent l="19050" t="19050" r="24765" b="18415"/>
            <wp:docPr id="1639379028" name="Picture 163937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79028" name="Picture 1639379028"/>
                    <pic:cNvPicPr/>
                  </pic:nvPicPr>
                  <pic:blipFill>
                    <a:blip r:embed="rId44">
                      <a:extLst>
                        <a:ext uri="{28A0092B-C50C-407E-A947-70E740481C1C}">
                          <a14:useLocalDpi xmlns:a14="http://schemas.microsoft.com/office/drawing/2010/main" val="0"/>
                        </a:ext>
                      </a:extLst>
                    </a:blip>
                    <a:stretch>
                      <a:fillRect/>
                    </a:stretch>
                  </pic:blipFill>
                  <pic:spPr>
                    <a:xfrm>
                      <a:off x="0" y="0"/>
                      <a:ext cx="5157284" cy="3867963"/>
                    </a:xfrm>
                    <a:prstGeom prst="rect">
                      <a:avLst/>
                    </a:prstGeom>
                    <a:ln>
                      <a:solidFill>
                        <a:schemeClr val="tx1"/>
                      </a:solidFill>
                    </a:ln>
                  </pic:spPr>
                </pic:pic>
              </a:graphicData>
            </a:graphic>
          </wp:inline>
        </w:drawing>
      </w:r>
    </w:p>
    <w:p w14:paraId="0B881BE7" w14:textId="77777777" w:rsidR="004D0B16" w:rsidRDefault="004D0B16" w:rsidP="004D0B16">
      <w:pPr>
        <w:rPr>
          <w:rFonts w:ascii="Arial" w:hAnsi="Arial" w:cs="Arial"/>
          <w:sz w:val="20"/>
          <w:szCs w:val="20"/>
        </w:rPr>
      </w:pPr>
    </w:p>
    <w:p w14:paraId="50F14604" w14:textId="77777777" w:rsidR="00315E56" w:rsidRPr="00315E56" w:rsidRDefault="00315E56" w:rsidP="00315E56">
      <w:pPr>
        <w:numPr>
          <w:ilvl w:val="0"/>
          <w:numId w:val="36"/>
        </w:numPr>
        <w:rPr>
          <w:rFonts w:ascii="Arial" w:hAnsi="Arial" w:cs="Arial"/>
          <w:sz w:val="20"/>
          <w:szCs w:val="20"/>
        </w:rPr>
      </w:pPr>
      <w:r w:rsidRPr="00315E56">
        <w:rPr>
          <w:rFonts w:ascii="Arial" w:hAnsi="Arial" w:cs="Arial"/>
          <w:sz w:val="20"/>
          <w:szCs w:val="20"/>
        </w:rPr>
        <w:t xml:space="preserve">I then see the amounts being paid on the Payment Summary page.  </w:t>
      </w:r>
    </w:p>
    <w:p w14:paraId="5317F7D8" w14:textId="77777777" w:rsidR="00315E56" w:rsidRDefault="00315E56" w:rsidP="00315E56">
      <w:pPr>
        <w:numPr>
          <w:ilvl w:val="0"/>
          <w:numId w:val="36"/>
        </w:numPr>
        <w:rPr>
          <w:rFonts w:ascii="Arial" w:hAnsi="Arial" w:cs="Arial"/>
          <w:sz w:val="20"/>
          <w:szCs w:val="20"/>
        </w:rPr>
      </w:pPr>
      <w:r w:rsidRPr="00315E56">
        <w:rPr>
          <w:rFonts w:ascii="Arial" w:hAnsi="Arial" w:cs="Arial"/>
          <w:sz w:val="20"/>
          <w:szCs w:val="20"/>
        </w:rPr>
        <w:t xml:space="preserve">This matches the $35,000 the entity is paying.  The entity will click on Submit &amp; Proceed to Payment to formally confirm this amount.  </w:t>
      </w:r>
    </w:p>
    <w:p w14:paraId="239890D7" w14:textId="77777777" w:rsidR="00315E56" w:rsidRDefault="00315E56" w:rsidP="00315E56">
      <w:pPr>
        <w:rPr>
          <w:rFonts w:ascii="Arial" w:hAnsi="Arial" w:cs="Arial"/>
          <w:sz w:val="20"/>
          <w:szCs w:val="20"/>
        </w:rPr>
      </w:pPr>
    </w:p>
    <w:p w14:paraId="2C3E5FFB" w14:textId="6FF4EE42" w:rsidR="00315E56" w:rsidRDefault="00315E56">
      <w:pPr>
        <w:rPr>
          <w:rFonts w:ascii="Arial" w:hAnsi="Arial" w:cs="Arial"/>
          <w:sz w:val="20"/>
          <w:szCs w:val="20"/>
        </w:rPr>
      </w:pPr>
      <w:r>
        <w:rPr>
          <w:rFonts w:ascii="Arial" w:hAnsi="Arial" w:cs="Arial"/>
          <w:sz w:val="20"/>
          <w:szCs w:val="20"/>
        </w:rPr>
        <w:br w:type="page"/>
      </w:r>
    </w:p>
    <w:p w14:paraId="22653E28" w14:textId="217BA9C8" w:rsidR="00315E56" w:rsidRDefault="00315E56" w:rsidP="00315E56">
      <w:pPr>
        <w:rPr>
          <w:rFonts w:ascii="Arial" w:hAnsi="Arial" w:cs="Arial"/>
          <w:sz w:val="20"/>
          <w:szCs w:val="20"/>
        </w:rPr>
      </w:pPr>
      <w:r>
        <w:rPr>
          <w:rFonts w:ascii="Arial" w:hAnsi="Arial" w:cs="Arial"/>
          <w:sz w:val="20"/>
          <w:szCs w:val="20"/>
        </w:rPr>
        <w:lastRenderedPageBreak/>
        <w:t>Slide 34</w:t>
      </w:r>
    </w:p>
    <w:p w14:paraId="7F978D3F" w14:textId="77777777" w:rsidR="00315E56" w:rsidRDefault="00315E56" w:rsidP="00315E56">
      <w:pPr>
        <w:rPr>
          <w:rFonts w:ascii="Arial" w:hAnsi="Arial" w:cs="Arial"/>
          <w:sz w:val="20"/>
          <w:szCs w:val="20"/>
        </w:rPr>
      </w:pPr>
    </w:p>
    <w:p w14:paraId="0CC052C3" w14:textId="4933B5B7" w:rsidR="00315E56" w:rsidRDefault="00315E56" w:rsidP="00315E56">
      <w:pPr>
        <w:jc w:val="center"/>
        <w:rPr>
          <w:rFonts w:ascii="Arial" w:hAnsi="Arial" w:cs="Arial"/>
          <w:sz w:val="20"/>
          <w:szCs w:val="20"/>
        </w:rPr>
      </w:pPr>
      <w:r>
        <w:rPr>
          <w:noProof/>
        </w:rPr>
        <w:drawing>
          <wp:inline distT="0" distB="0" distL="0" distR="0" wp14:anchorId="5FCF1421" wp14:editId="3B289624">
            <wp:extent cx="5157284" cy="3867963"/>
            <wp:effectExtent l="19050" t="19050" r="24765" b="18415"/>
            <wp:docPr id="1626829540" name="Picture 1626829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29540" name="Picture 1626829540"/>
                    <pic:cNvPicPr/>
                  </pic:nvPicPr>
                  <pic:blipFill>
                    <a:blip r:embed="rId45">
                      <a:extLst>
                        <a:ext uri="{28A0092B-C50C-407E-A947-70E740481C1C}">
                          <a14:useLocalDpi xmlns:a14="http://schemas.microsoft.com/office/drawing/2010/main" val="0"/>
                        </a:ext>
                      </a:extLst>
                    </a:blip>
                    <a:stretch>
                      <a:fillRect/>
                    </a:stretch>
                  </pic:blipFill>
                  <pic:spPr>
                    <a:xfrm>
                      <a:off x="0" y="0"/>
                      <a:ext cx="5157284" cy="3867963"/>
                    </a:xfrm>
                    <a:prstGeom prst="rect">
                      <a:avLst/>
                    </a:prstGeom>
                    <a:ln>
                      <a:solidFill>
                        <a:schemeClr val="tx1"/>
                      </a:solidFill>
                    </a:ln>
                  </pic:spPr>
                </pic:pic>
              </a:graphicData>
            </a:graphic>
          </wp:inline>
        </w:drawing>
      </w:r>
    </w:p>
    <w:p w14:paraId="5D4CB650" w14:textId="77777777" w:rsidR="00315E56" w:rsidRDefault="00315E56" w:rsidP="00315E56">
      <w:pPr>
        <w:rPr>
          <w:rFonts w:ascii="Arial" w:hAnsi="Arial" w:cs="Arial"/>
          <w:sz w:val="20"/>
          <w:szCs w:val="20"/>
        </w:rPr>
      </w:pPr>
    </w:p>
    <w:p w14:paraId="36D12A1C" w14:textId="77777777" w:rsidR="00315E56" w:rsidRPr="00315E56" w:rsidRDefault="00315E56" w:rsidP="00315E56">
      <w:pPr>
        <w:numPr>
          <w:ilvl w:val="0"/>
          <w:numId w:val="37"/>
        </w:numPr>
        <w:rPr>
          <w:rFonts w:ascii="Arial" w:hAnsi="Arial" w:cs="Arial"/>
          <w:sz w:val="20"/>
          <w:szCs w:val="20"/>
        </w:rPr>
      </w:pPr>
      <w:r w:rsidRPr="00315E56">
        <w:rPr>
          <w:rFonts w:ascii="Arial" w:hAnsi="Arial" w:cs="Arial"/>
          <w:sz w:val="20"/>
          <w:szCs w:val="20"/>
        </w:rPr>
        <w:t xml:space="preserve">In this example the entity is an </w:t>
      </w:r>
      <w:proofErr w:type="spellStart"/>
      <w:r w:rsidRPr="00315E56">
        <w:rPr>
          <w:rFonts w:ascii="Arial" w:hAnsi="Arial" w:cs="Arial"/>
          <w:sz w:val="20"/>
          <w:szCs w:val="20"/>
        </w:rPr>
        <w:t>ePayment</w:t>
      </w:r>
      <w:proofErr w:type="spellEnd"/>
      <w:r w:rsidRPr="00315E56">
        <w:rPr>
          <w:rFonts w:ascii="Arial" w:hAnsi="Arial" w:cs="Arial"/>
          <w:sz w:val="20"/>
          <w:szCs w:val="20"/>
        </w:rPr>
        <w:t xml:space="preserve"> entity.  On this page the entity is making the </w:t>
      </w:r>
      <w:proofErr w:type="spellStart"/>
      <w:r w:rsidRPr="00315E56">
        <w:rPr>
          <w:rFonts w:ascii="Arial" w:hAnsi="Arial" w:cs="Arial"/>
          <w:sz w:val="20"/>
          <w:szCs w:val="20"/>
        </w:rPr>
        <w:t>ePayment</w:t>
      </w:r>
      <w:proofErr w:type="spellEnd"/>
      <w:r w:rsidRPr="00315E56">
        <w:rPr>
          <w:rFonts w:ascii="Arial" w:hAnsi="Arial" w:cs="Arial"/>
          <w:sz w:val="20"/>
          <w:szCs w:val="20"/>
        </w:rPr>
        <w:t xml:space="preserve"> request to allow Alight to take this $35,000 payment from our accounts.  </w:t>
      </w:r>
    </w:p>
    <w:p w14:paraId="114956DB" w14:textId="724581B2" w:rsidR="00315E56" w:rsidRDefault="00315E56" w:rsidP="00315E56">
      <w:pPr>
        <w:numPr>
          <w:ilvl w:val="0"/>
          <w:numId w:val="37"/>
        </w:numPr>
        <w:rPr>
          <w:rFonts w:ascii="Arial" w:hAnsi="Arial" w:cs="Arial"/>
          <w:sz w:val="20"/>
          <w:szCs w:val="20"/>
        </w:rPr>
      </w:pPr>
      <w:r w:rsidRPr="00315E56">
        <w:rPr>
          <w:rFonts w:ascii="Arial" w:hAnsi="Arial" w:cs="Arial"/>
          <w:sz w:val="20"/>
          <w:szCs w:val="20"/>
        </w:rPr>
        <w:t xml:space="preserve">The user must be an entity approved </w:t>
      </w:r>
      <w:proofErr w:type="spellStart"/>
      <w:r w:rsidRPr="00315E56">
        <w:rPr>
          <w:rFonts w:ascii="Arial" w:hAnsi="Arial" w:cs="Arial"/>
          <w:sz w:val="20"/>
          <w:szCs w:val="20"/>
        </w:rPr>
        <w:t>ePayment</w:t>
      </w:r>
      <w:proofErr w:type="spellEnd"/>
      <w:r w:rsidRPr="00315E56">
        <w:rPr>
          <w:rFonts w:ascii="Arial" w:hAnsi="Arial" w:cs="Arial"/>
          <w:sz w:val="20"/>
          <w:szCs w:val="20"/>
        </w:rPr>
        <w:t xml:space="preserve"> requestor to proceed.</w:t>
      </w:r>
    </w:p>
    <w:p w14:paraId="242B389B" w14:textId="77777777" w:rsidR="00315E56" w:rsidRDefault="00315E56" w:rsidP="00315E56">
      <w:pPr>
        <w:rPr>
          <w:rFonts w:ascii="Arial" w:hAnsi="Arial" w:cs="Arial"/>
          <w:sz w:val="20"/>
          <w:szCs w:val="20"/>
        </w:rPr>
      </w:pPr>
    </w:p>
    <w:p w14:paraId="66E5D110" w14:textId="19924395" w:rsidR="00315E56" w:rsidRDefault="00315E56">
      <w:pPr>
        <w:rPr>
          <w:rFonts w:ascii="Arial" w:hAnsi="Arial" w:cs="Arial"/>
          <w:sz w:val="20"/>
          <w:szCs w:val="20"/>
        </w:rPr>
      </w:pPr>
      <w:r>
        <w:rPr>
          <w:rFonts w:ascii="Arial" w:hAnsi="Arial" w:cs="Arial"/>
          <w:sz w:val="20"/>
          <w:szCs w:val="20"/>
        </w:rPr>
        <w:br w:type="page"/>
      </w:r>
    </w:p>
    <w:p w14:paraId="1B376CC5" w14:textId="6928B3B1" w:rsidR="00315E56" w:rsidRDefault="00315E56" w:rsidP="00315E56">
      <w:pPr>
        <w:rPr>
          <w:rFonts w:ascii="Arial" w:hAnsi="Arial" w:cs="Arial"/>
          <w:sz w:val="20"/>
          <w:szCs w:val="20"/>
        </w:rPr>
      </w:pPr>
      <w:r>
        <w:rPr>
          <w:rFonts w:ascii="Arial" w:hAnsi="Arial" w:cs="Arial"/>
          <w:sz w:val="20"/>
          <w:szCs w:val="20"/>
        </w:rPr>
        <w:lastRenderedPageBreak/>
        <w:t>Slide 35</w:t>
      </w:r>
    </w:p>
    <w:p w14:paraId="7F16EF91" w14:textId="77777777" w:rsidR="00315E56" w:rsidRDefault="00315E56" w:rsidP="00315E56">
      <w:pPr>
        <w:rPr>
          <w:rFonts w:ascii="Arial" w:hAnsi="Arial" w:cs="Arial"/>
          <w:sz w:val="20"/>
          <w:szCs w:val="20"/>
        </w:rPr>
      </w:pPr>
    </w:p>
    <w:p w14:paraId="28A2EE0E" w14:textId="7BB90421" w:rsidR="00315E56" w:rsidRDefault="00315E56" w:rsidP="00315E56">
      <w:pPr>
        <w:jc w:val="center"/>
        <w:rPr>
          <w:rFonts w:ascii="Arial" w:hAnsi="Arial" w:cs="Arial"/>
          <w:sz w:val="20"/>
          <w:szCs w:val="20"/>
        </w:rPr>
      </w:pPr>
      <w:r>
        <w:rPr>
          <w:noProof/>
        </w:rPr>
        <w:drawing>
          <wp:inline distT="0" distB="0" distL="0" distR="0" wp14:anchorId="03E068D1" wp14:editId="4218F8C3">
            <wp:extent cx="5157284" cy="3867963"/>
            <wp:effectExtent l="19050" t="19050" r="24765" b="18415"/>
            <wp:docPr id="450693407" name="Picture 45069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93407" name="Picture 450693407"/>
                    <pic:cNvPicPr/>
                  </pic:nvPicPr>
                  <pic:blipFill>
                    <a:blip r:embed="rId46">
                      <a:extLst>
                        <a:ext uri="{28A0092B-C50C-407E-A947-70E740481C1C}">
                          <a14:useLocalDpi xmlns:a14="http://schemas.microsoft.com/office/drawing/2010/main" val="0"/>
                        </a:ext>
                      </a:extLst>
                    </a:blip>
                    <a:stretch>
                      <a:fillRect/>
                    </a:stretch>
                  </pic:blipFill>
                  <pic:spPr>
                    <a:xfrm>
                      <a:off x="0" y="0"/>
                      <a:ext cx="5157284" cy="3867963"/>
                    </a:xfrm>
                    <a:prstGeom prst="rect">
                      <a:avLst/>
                    </a:prstGeom>
                    <a:ln>
                      <a:solidFill>
                        <a:schemeClr val="tx1"/>
                      </a:solidFill>
                    </a:ln>
                  </pic:spPr>
                </pic:pic>
              </a:graphicData>
            </a:graphic>
          </wp:inline>
        </w:drawing>
      </w:r>
    </w:p>
    <w:p w14:paraId="2FA537B2" w14:textId="77777777" w:rsidR="00315E56" w:rsidRDefault="00315E56" w:rsidP="00315E56">
      <w:pPr>
        <w:jc w:val="center"/>
        <w:rPr>
          <w:rFonts w:ascii="Arial" w:hAnsi="Arial" w:cs="Arial"/>
          <w:sz w:val="20"/>
          <w:szCs w:val="20"/>
        </w:rPr>
      </w:pPr>
    </w:p>
    <w:p w14:paraId="7EB3565B" w14:textId="77777777" w:rsidR="00315E56" w:rsidRPr="00315E56" w:rsidRDefault="00315E56" w:rsidP="00315E56">
      <w:pPr>
        <w:numPr>
          <w:ilvl w:val="0"/>
          <w:numId w:val="38"/>
        </w:numPr>
        <w:rPr>
          <w:rFonts w:ascii="Arial" w:hAnsi="Arial" w:cs="Arial"/>
          <w:sz w:val="20"/>
          <w:szCs w:val="20"/>
        </w:rPr>
      </w:pPr>
      <w:r w:rsidRPr="00315E56">
        <w:rPr>
          <w:rFonts w:ascii="Arial" w:hAnsi="Arial" w:cs="Arial"/>
          <w:sz w:val="20"/>
          <w:szCs w:val="20"/>
        </w:rPr>
        <w:t xml:space="preserve">In this test environment example, we cannot proceed to make an </w:t>
      </w:r>
      <w:proofErr w:type="spellStart"/>
      <w:r w:rsidRPr="00315E56">
        <w:rPr>
          <w:rFonts w:ascii="Arial" w:hAnsi="Arial" w:cs="Arial"/>
          <w:sz w:val="20"/>
          <w:szCs w:val="20"/>
        </w:rPr>
        <w:t>ePayment</w:t>
      </w:r>
      <w:proofErr w:type="spellEnd"/>
      <w:r w:rsidRPr="00315E56">
        <w:rPr>
          <w:rFonts w:ascii="Arial" w:hAnsi="Arial" w:cs="Arial"/>
          <w:sz w:val="20"/>
          <w:szCs w:val="20"/>
        </w:rPr>
        <w:t xml:space="preserve">, but below is the Dashboard sample of another entity that overpaid.  </w:t>
      </w:r>
    </w:p>
    <w:p w14:paraId="4104EF7F" w14:textId="77777777" w:rsidR="00315E56" w:rsidRPr="00315E56" w:rsidRDefault="00315E56" w:rsidP="00315E56">
      <w:pPr>
        <w:numPr>
          <w:ilvl w:val="0"/>
          <w:numId w:val="38"/>
        </w:numPr>
        <w:rPr>
          <w:rFonts w:ascii="Arial" w:hAnsi="Arial" w:cs="Arial"/>
          <w:sz w:val="20"/>
          <w:szCs w:val="20"/>
        </w:rPr>
      </w:pPr>
      <w:r w:rsidRPr="00315E56">
        <w:rPr>
          <w:rFonts w:ascii="Arial" w:hAnsi="Arial" w:cs="Arial"/>
          <w:sz w:val="20"/>
          <w:szCs w:val="20"/>
        </w:rPr>
        <w:t xml:space="preserve">You can see the negative remaining balance showing they overpaid which will carry over to the next invoice.  </w:t>
      </w:r>
    </w:p>
    <w:p w14:paraId="419364F5" w14:textId="77777777" w:rsidR="00315E56" w:rsidRPr="00315E56" w:rsidRDefault="00315E56" w:rsidP="00315E56">
      <w:pPr>
        <w:rPr>
          <w:rFonts w:ascii="Arial" w:hAnsi="Arial" w:cs="Arial"/>
          <w:sz w:val="20"/>
          <w:szCs w:val="20"/>
        </w:rPr>
      </w:pPr>
    </w:p>
    <w:p w14:paraId="558E5A2B" w14:textId="77777777" w:rsidR="00315E56" w:rsidRPr="00315E56" w:rsidRDefault="00315E56" w:rsidP="00315E56">
      <w:pPr>
        <w:rPr>
          <w:rFonts w:ascii="Arial" w:hAnsi="Arial" w:cs="Arial"/>
          <w:sz w:val="20"/>
          <w:szCs w:val="20"/>
        </w:rPr>
      </w:pPr>
    </w:p>
    <w:p w14:paraId="2080FE35" w14:textId="77777777" w:rsidR="00315E56" w:rsidRDefault="00315E56" w:rsidP="004D0B16">
      <w:pPr>
        <w:rPr>
          <w:rFonts w:ascii="Arial" w:hAnsi="Arial" w:cs="Arial"/>
          <w:sz w:val="20"/>
          <w:szCs w:val="20"/>
        </w:rPr>
      </w:pPr>
    </w:p>
    <w:p w14:paraId="322F7C92" w14:textId="77777777" w:rsidR="004D0B16" w:rsidRDefault="004D0B16" w:rsidP="004D0B16">
      <w:pPr>
        <w:jc w:val="center"/>
        <w:rPr>
          <w:rFonts w:ascii="Arial" w:hAnsi="Arial" w:cs="Arial"/>
          <w:sz w:val="20"/>
          <w:szCs w:val="20"/>
        </w:rPr>
      </w:pPr>
    </w:p>
    <w:p w14:paraId="74F38A58" w14:textId="6705741F" w:rsidR="004D0B16" w:rsidRPr="004A61F5" w:rsidRDefault="004D0B16" w:rsidP="004D0B16">
      <w:pPr>
        <w:rPr>
          <w:rFonts w:ascii="Arial" w:hAnsi="Arial" w:cs="Arial"/>
          <w:sz w:val="20"/>
          <w:szCs w:val="20"/>
        </w:rPr>
      </w:pPr>
      <w:r>
        <w:rPr>
          <w:rFonts w:ascii="Arial" w:hAnsi="Arial" w:cs="Arial"/>
          <w:sz w:val="20"/>
          <w:szCs w:val="20"/>
        </w:rPr>
        <w:br w:type="page"/>
      </w:r>
    </w:p>
    <w:p w14:paraId="18AA5D1A" w14:textId="2BBF8F51"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36</w:t>
      </w:r>
    </w:p>
    <w:p w14:paraId="2852655C" w14:textId="7C07413A" w:rsidR="00B909B5" w:rsidRPr="004A61F5" w:rsidRDefault="00B909B5" w:rsidP="00B909B5">
      <w:pPr>
        <w:spacing w:line="360" w:lineRule="auto"/>
        <w:rPr>
          <w:rFonts w:ascii="Arial" w:hAnsi="Arial" w:cs="Arial"/>
          <w:sz w:val="20"/>
          <w:szCs w:val="20"/>
        </w:rPr>
      </w:pPr>
    </w:p>
    <w:p w14:paraId="3D5E40DC" w14:textId="0FC3FC4F" w:rsidR="00B909B5" w:rsidRPr="004A61F5" w:rsidRDefault="00694EB9" w:rsidP="00B909B5">
      <w:pPr>
        <w:spacing w:line="360" w:lineRule="auto"/>
        <w:jc w:val="center"/>
        <w:rPr>
          <w:rFonts w:ascii="Arial" w:hAnsi="Arial" w:cs="Arial"/>
          <w:sz w:val="20"/>
          <w:szCs w:val="20"/>
        </w:rPr>
      </w:pPr>
      <w:r>
        <w:rPr>
          <w:noProof/>
        </w:rPr>
        <w:drawing>
          <wp:inline distT="0" distB="0" distL="0" distR="0" wp14:anchorId="6CB30E4E" wp14:editId="0CC5FF04">
            <wp:extent cx="4730313" cy="3547734"/>
            <wp:effectExtent l="19050" t="19050" r="13335"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7">
                      <a:extLst>
                        <a:ext uri="{28A0092B-C50C-407E-A947-70E740481C1C}">
                          <a14:useLocalDpi xmlns:a14="http://schemas.microsoft.com/office/drawing/2010/main" val="0"/>
                        </a:ext>
                      </a:extLst>
                    </a:blip>
                    <a:stretch>
                      <a:fillRect/>
                    </a:stretch>
                  </pic:blipFill>
                  <pic:spPr>
                    <a:xfrm>
                      <a:off x="0" y="0"/>
                      <a:ext cx="4730313" cy="3547734"/>
                    </a:xfrm>
                    <a:prstGeom prst="rect">
                      <a:avLst/>
                    </a:prstGeom>
                    <a:ln>
                      <a:solidFill>
                        <a:schemeClr val="tx1"/>
                      </a:solidFill>
                    </a:ln>
                  </pic:spPr>
                </pic:pic>
              </a:graphicData>
            </a:graphic>
          </wp:inline>
        </w:drawing>
      </w:r>
    </w:p>
    <w:p w14:paraId="7527818E" w14:textId="77777777" w:rsidR="00E5417D" w:rsidRDefault="00E5417D" w:rsidP="00E5417D">
      <w:pPr>
        <w:autoSpaceDE w:val="0"/>
        <w:autoSpaceDN w:val="0"/>
        <w:adjustRightInd w:val="0"/>
        <w:spacing w:after="0" w:line="240" w:lineRule="auto"/>
        <w:rPr>
          <w:rFonts w:ascii="Arial" w:hAnsi="Arial" w:cs="Arial"/>
          <w:sz w:val="20"/>
          <w:szCs w:val="20"/>
        </w:rPr>
      </w:pPr>
      <w:r w:rsidRPr="00E5417D">
        <w:rPr>
          <w:rFonts w:ascii="Arial" w:hAnsi="Arial" w:cs="Arial"/>
          <w:sz w:val="20"/>
          <w:szCs w:val="20"/>
        </w:rPr>
        <w:t>Participating entities need to choose one of these forms of payment.</w:t>
      </w:r>
    </w:p>
    <w:p w14:paraId="5091334A" w14:textId="77777777" w:rsidR="00E5417D" w:rsidRPr="00E5417D" w:rsidRDefault="00E5417D" w:rsidP="00E5417D">
      <w:pPr>
        <w:autoSpaceDE w:val="0"/>
        <w:autoSpaceDN w:val="0"/>
        <w:adjustRightInd w:val="0"/>
        <w:spacing w:after="0" w:line="240" w:lineRule="auto"/>
        <w:rPr>
          <w:rFonts w:ascii="Arial" w:hAnsi="Arial" w:cs="Arial"/>
          <w:sz w:val="20"/>
          <w:szCs w:val="20"/>
        </w:rPr>
      </w:pPr>
    </w:p>
    <w:p w14:paraId="07A20DF0" w14:textId="77777777" w:rsidR="00E5417D" w:rsidRPr="00E5417D" w:rsidRDefault="00E5417D" w:rsidP="00E5417D">
      <w:pPr>
        <w:numPr>
          <w:ilvl w:val="0"/>
          <w:numId w:val="19"/>
        </w:numPr>
        <w:autoSpaceDE w:val="0"/>
        <w:autoSpaceDN w:val="0"/>
        <w:adjustRightInd w:val="0"/>
        <w:spacing w:after="0" w:line="240" w:lineRule="auto"/>
        <w:rPr>
          <w:rFonts w:ascii="Arial" w:hAnsi="Arial" w:cs="Arial"/>
          <w:sz w:val="20"/>
          <w:szCs w:val="20"/>
        </w:rPr>
      </w:pPr>
      <w:proofErr w:type="spellStart"/>
      <w:r w:rsidRPr="00E5417D">
        <w:rPr>
          <w:rFonts w:ascii="Arial" w:hAnsi="Arial" w:cs="Arial"/>
          <w:sz w:val="20"/>
          <w:szCs w:val="20"/>
        </w:rPr>
        <w:t>ePayment</w:t>
      </w:r>
      <w:proofErr w:type="spellEnd"/>
      <w:r w:rsidRPr="00E5417D">
        <w:rPr>
          <w:rFonts w:ascii="Arial" w:hAnsi="Arial" w:cs="Arial"/>
          <w:sz w:val="20"/>
          <w:szCs w:val="20"/>
        </w:rPr>
        <w:t xml:space="preserve"> – A preferred option that replaces </w:t>
      </w:r>
      <w:proofErr w:type="spellStart"/>
      <w:r w:rsidRPr="00E5417D">
        <w:rPr>
          <w:rFonts w:ascii="Arial" w:hAnsi="Arial" w:cs="Arial"/>
          <w:sz w:val="20"/>
          <w:szCs w:val="20"/>
        </w:rPr>
        <w:t>ePas</w:t>
      </w:r>
      <w:proofErr w:type="spellEnd"/>
      <w:r w:rsidRPr="00E5417D">
        <w:rPr>
          <w:rFonts w:ascii="Arial" w:hAnsi="Arial" w:cs="Arial"/>
          <w:sz w:val="20"/>
          <w:szCs w:val="20"/>
        </w:rPr>
        <w:t xml:space="preserve"> for Manual/Hybrid entities.</w:t>
      </w:r>
    </w:p>
    <w:p w14:paraId="6EFD72A5" w14:textId="77777777" w:rsidR="00E5417D" w:rsidRPr="00E5417D" w:rsidRDefault="00E5417D" w:rsidP="00E5417D">
      <w:pPr>
        <w:numPr>
          <w:ilvl w:val="0"/>
          <w:numId w:val="19"/>
        </w:numPr>
        <w:autoSpaceDE w:val="0"/>
        <w:autoSpaceDN w:val="0"/>
        <w:adjustRightInd w:val="0"/>
        <w:spacing w:after="0" w:line="240" w:lineRule="auto"/>
        <w:rPr>
          <w:rFonts w:ascii="Arial" w:hAnsi="Arial" w:cs="Arial"/>
          <w:sz w:val="20"/>
          <w:szCs w:val="20"/>
        </w:rPr>
      </w:pPr>
      <w:r w:rsidRPr="00E5417D">
        <w:rPr>
          <w:rFonts w:ascii="Arial" w:hAnsi="Arial" w:cs="Arial"/>
          <w:sz w:val="20"/>
          <w:szCs w:val="20"/>
        </w:rPr>
        <w:t>ACH Direct Deposit</w:t>
      </w:r>
    </w:p>
    <w:p w14:paraId="0C242891" w14:textId="77777777" w:rsidR="00E5417D" w:rsidRDefault="00E5417D" w:rsidP="00E5417D">
      <w:pPr>
        <w:numPr>
          <w:ilvl w:val="0"/>
          <w:numId w:val="19"/>
        </w:numPr>
        <w:autoSpaceDE w:val="0"/>
        <w:autoSpaceDN w:val="0"/>
        <w:adjustRightInd w:val="0"/>
        <w:spacing w:after="0" w:line="240" w:lineRule="auto"/>
        <w:rPr>
          <w:rFonts w:ascii="Arial" w:hAnsi="Arial" w:cs="Arial"/>
          <w:sz w:val="20"/>
          <w:szCs w:val="20"/>
        </w:rPr>
      </w:pPr>
      <w:r w:rsidRPr="00E5417D">
        <w:rPr>
          <w:rFonts w:ascii="Arial" w:hAnsi="Arial" w:cs="Arial"/>
          <w:sz w:val="20"/>
          <w:szCs w:val="20"/>
        </w:rPr>
        <w:t>Check</w:t>
      </w:r>
    </w:p>
    <w:p w14:paraId="017EED41" w14:textId="77777777" w:rsidR="00E5417D" w:rsidRPr="00E5417D" w:rsidRDefault="00E5417D" w:rsidP="00E5417D">
      <w:pPr>
        <w:autoSpaceDE w:val="0"/>
        <w:autoSpaceDN w:val="0"/>
        <w:adjustRightInd w:val="0"/>
        <w:spacing w:after="0" w:line="240" w:lineRule="auto"/>
        <w:rPr>
          <w:rFonts w:ascii="Arial" w:hAnsi="Arial" w:cs="Arial"/>
          <w:sz w:val="20"/>
          <w:szCs w:val="20"/>
        </w:rPr>
      </w:pPr>
    </w:p>
    <w:p w14:paraId="623509A2" w14:textId="77777777" w:rsidR="00E5417D" w:rsidRDefault="00E5417D" w:rsidP="00E5417D">
      <w:pPr>
        <w:autoSpaceDE w:val="0"/>
        <w:autoSpaceDN w:val="0"/>
        <w:adjustRightInd w:val="0"/>
        <w:spacing w:after="0" w:line="240" w:lineRule="auto"/>
        <w:rPr>
          <w:rFonts w:ascii="Arial" w:hAnsi="Arial" w:cs="Arial"/>
          <w:sz w:val="20"/>
          <w:szCs w:val="20"/>
        </w:rPr>
      </w:pPr>
      <w:r w:rsidRPr="00E5417D">
        <w:rPr>
          <w:rFonts w:ascii="Arial" w:hAnsi="Arial" w:cs="Arial"/>
          <w:sz w:val="20"/>
          <w:szCs w:val="20"/>
        </w:rPr>
        <w:t xml:space="preserve">Some entities with balances prior to going live (in June) will use </w:t>
      </w:r>
      <w:proofErr w:type="spellStart"/>
      <w:r w:rsidRPr="00E5417D">
        <w:rPr>
          <w:rFonts w:ascii="Arial" w:hAnsi="Arial" w:cs="Arial"/>
          <w:sz w:val="20"/>
          <w:szCs w:val="20"/>
        </w:rPr>
        <w:t>ePas</w:t>
      </w:r>
      <w:proofErr w:type="spellEnd"/>
      <w:r w:rsidRPr="00E5417D">
        <w:rPr>
          <w:rFonts w:ascii="Arial" w:hAnsi="Arial" w:cs="Arial"/>
          <w:sz w:val="20"/>
          <w:szCs w:val="20"/>
        </w:rPr>
        <w:t xml:space="preserve"> to pay DOAS Finance for those payments. </w:t>
      </w:r>
    </w:p>
    <w:p w14:paraId="7C451E86" w14:textId="77777777" w:rsidR="00E5417D" w:rsidRPr="00E5417D" w:rsidRDefault="00E5417D" w:rsidP="00E5417D">
      <w:pPr>
        <w:autoSpaceDE w:val="0"/>
        <w:autoSpaceDN w:val="0"/>
        <w:adjustRightInd w:val="0"/>
        <w:spacing w:after="0" w:line="240" w:lineRule="auto"/>
        <w:rPr>
          <w:rFonts w:ascii="Arial" w:hAnsi="Arial" w:cs="Arial"/>
          <w:sz w:val="20"/>
          <w:szCs w:val="20"/>
        </w:rPr>
      </w:pPr>
    </w:p>
    <w:p w14:paraId="27BF6638" w14:textId="77777777" w:rsidR="00E5417D" w:rsidRPr="00E5417D" w:rsidRDefault="00E5417D" w:rsidP="00E5417D">
      <w:pPr>
        <w:autoSpaceDE w:val="0"/>
        <w:autoSpaceDN w:val="0"/>
        <w:adjustRightInd w:val="0"/>
        <w:spacing w:after="0" w:line="240" w:lineRule="auto"/>
        <w:rPr>
          <w:rFonts w:ascii="Arial" w:hAnsi="Arial" w:cs="Arial"/>
          <w:sz w:val="20"/>
          <w:szCs w:val="20"/>
        </w:rPr>
      </w:pPr>
      <w:r w:rsidRPr="00E5417D">
        <w:rPr>
          <w:rFonts w:ascii="Arial" w:hAnsi="Arial" w:cs="Arial"/>
          <w:sz w:val="20"/>
          <w:szCs w:val="20"/>
        </w:rPr>
        <w:t xml:space="preserve">We’ll cover the payment steps for each form of payment next. </w:t>
      </w:r>
    </w:p>
    <w:p w14:paraId="3D0A3369" w14:textId="62E7E420" w:rsidR="00B909B5" w:rsidRPr="004A61F5" w:rsidRDefault="00B909B5" w:rsidP="00694EB9">
      <w:pPr>
        <w:autoSpaceDE w:val="0"/>
        <w:autoSpaceDN w:val="0"/>
        <w:adjustRightInd w:val="0"/>
        <w:spacing w:after="0" w:line="240" w:lineRule="auto"/>
        <w:rPr>
          <w:rFonts w:ascii="Arial" w:hAnsi="Arial" w:cs="Arial"/>
          <w:sz w:val="20"/>
          <w:szCs w:val="20"/>
        </w:rPr>
      </w:pPr>
      <w:r w:rsidRPr="004A61F5">
        <w:rPr>
          <w:rFonts w:ascii="Arial" w:hAnsi="Arial" w:cs="Arial"/>
          <w:sz w:val="20"/>
          <w:szCs w:val="20"/>
        </w:rPr>
        <w:br w:type="page"/>
      </w:r>
    </w:p>
    <w:p w14:paraId="34787FED" w14:textId="0BE90018"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37</w:t>
      </w:r>
    </w:p>
    <w:p w14:paraId="0CB0C620" w14:textId="74AD775D" w:rsidR="00B909B5" w:rsidRPr="004A61F5" w:rsidRDefault="00B909B5" w:rsidP="00B909B5">
      <w:pPr>
        <w:spacing w:line="360" w:lineRule="auto"/>
        <w:rPr>
          <w:rFonts w:ascii="Arial" w:hAnsi="Arial" w:cs="Arial"/>
          <w:sz w:val="20"/>
          <w:szCs w:val="20"/>
        </w:rPr>
      </w:pPr>
    </w:p>
    <w:p w14:paraId="3DC91E66" w14:textId="31EF1D1C" w:rsidR="00B909B5" w:rsidRPr="004A61F5" w:rsidRDefault="009C7C96" w:rsidP="00B909B5">
      <w:pPr>
        <w:spacing w:line="360" w:lineRule="auto"/>
        <w:jc w:val="center"/>
        <w:rPr>
          <w:rFonts w:ascii="Arial" w:hAnsi="Arial" w:cs="Arial"/>
          <w:sz w:val="20"/>
          <w:szCs w:val="20"/>
        </w:rPr>
      </w:pPr>
      <w:r>
        <w:rPr>
          <w:noProof/>
        </w:rPr>
        <w:drawing>
          <wp:inline distT="0" distB="0" distL="0" distR="0" wp14:anchorId="3D3C832E" wp14:editId="3EB9FFE9">
            <wp:extent cx="5180038" cy="3885028"/>
            <wp:effectExtent l="19050" t="19050" r="20955"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8">
                      <a:extLst>
                        <a:ext uri="{28A0092B-C50C-407E-A947-70E740481C1C}">
                          <a14:useLocalDpi xmlns:a14="http://schemas.microsoft.com/office/drawing/2010/main" val="0"/>
                        </a:ext>
                      </a:extLst>
                    </a:blip>
                    <a:stretch>
                      <a:fillRect/>
                    </a:stretch>
                  </pic:blipFill>
                  <pic:spPr>
                    <a:xfrm>
                      <a:off x="0" y="0"/>
                      <a:ext cx="5180038" cy="3885028"/>
                    </a:xfrm>
                    <a:prstGeom prst="rect">
                      <a:avLst/>
                    </a:prstGeom>
                    <a:ln>
                      <a:solidFill>
                        <a:schemeClr val="tx1"/>
                      </a:solidFill>
                    </a:ln>
                  </pic:spPr>
                </pic:pic>
              </a:graphicData>
            </a:graphic>
          </wp:inline>
        </w:drawing>
      </w:r>
    </w:p>
    <w:p w14:paraId="6F401CD8" w14:textId="099F7ACA" w:rsidR="00B909B5" w:rsidRPr="004A61F5" w:rsidRDefault="00B909B5" w:rsidP="00B909B5">
      <w:pPr>
        <w:spacing w:line="360" w:lineRule="auto"/>
        <w:jc w:val="center"/>
        <w:rPr>
          <w:rFonts w:ascii="Arial" w:hAnsi="Arial" w:cs="Arial"/>
          <w:sz w:val="20"/>
          <w:szCs w:val="20"/>
        </w:rPr>
      </w:pPr>
    </w:p>
    <w:p w14:paraId="2818A3DB" w14:textId="767019CC" w:rsidR="00E5417D" w:rsidRDefault="00E5417D" w:rsidP="00E5417D">
      <w:pPr>
        <w:autoSpaceDE w:val="0"/>
        <w:autoSpaceDN w:val="0"/>
        <w:adjustRightInd w:val="0"/>
        <w:spacing w:after="0" w:line="240" w:lineRule="auto"/>
        <w:rPr>
          <w:rFonts w:ascii="Arial" w:hAnsi="Arial" w:cs="Arial"/>
          <w:sz w:val="20"/>
          <w:szCs w:val="20"/>
        </w:rPr>
      </w:pPr>
      <w:r w:rsidRPr="00E5417D">
        <w:rPr>
          <w:rFonts w:ascii="Arial" w:hAnsi="Arial" w:cs="Arial"/>
          <w:sz w:val="20"/>
          <w:szCs w:val="20"/>
        </w:rPr>
        <w:t>This screen shot is identical to the one we just viewed with one exception:</w:t>
      </w:r>
      <w:r>
        <w:rPr>
          <w:rFonts w:ascii="Arial" w:hAnsi="Arial" w:cs="Arial"/>
          <w:sz w:val="20"/>
          <w:szCs w:val="20"/>
        </w:rPr>
        <w:t xml:space="preserve"> </w:t>
      </w:r>
      <w:r w:rsidRPr="00E5417D">
        <w:rPr>
          <w:rFonts w:ascii="Arial" w:hAnsi="Arial" w:cs="Arial"/>
          <w:sz w:val="20"/>
          <w:szCs w:val="20"/>
        </w:rPr>
        <w:t xml:space="preserve">Instead of showing a Past Due amount for the prior month, it shows a </w:t>
      </w:r>
      <w:r w:rsidRPr="00E5417D">
        <w:rPr>
          <w:rFonts w:ascii="Arial" w:hAnsi="Arial" w:cs="Arial"/>
          <w:b/>
          <w:bCs/>
          <w:sz w:val="20"/>
          <w:szCs w:val="20"/>
        </w:rPr>
        <w:t xml:space="preserve">Past Overpayment </w:t>
      </w:r>
      <w:r w:rsidRPr="00E5417D">
        <w:rPr>
          <w:rFonts w:ascii="Arial" w:hAnsi="Arial" w:cs="Arial"/>
          <w:sz w:val="20"/>
          <w:szCs w:val="20"/>
        </w:rPr>
        <w:t>amount.</w:t>
      </w:r>
    </w:p>
    <w:p w14:paraId="57C9C88D" w14:textId="77777777" w:rsidR="00E5417D" w:rsidRPr="00E5417D" w:rsidRDefault="00E5417D" w:rsidP="00E5417D">
      <w:pPr>
        <w:autoSpaceDE w:val="0"/>
        <w:autoSpaceDN w:val="0"/>
        <w:adjustRightInd w:val="0"/>
        <w:spacing w:after="0" w:line="240" w:lineRule="auto"/>
        <w:rPr>
          <w:rFonts w:ascii="Arial" w:hAnsi="Arial" w:cs="Arial"/>
          <w:sz w:val="20"/>
          <w:szCs w:val="20"/>
        </w:rPr>
      </w:pPr>
    </w:p>
    <w:p w14:paraId="5452C4CD" w14:textId="77777777" w:rsidR="00E5417D" w:rsidRDefault="00E5417D" w:rsidP="00E5417D">
      <w:pPr>
        <w:autoSpaceDE w:val="0"/>
        <w:autoSpaceDN w:val="0"/>
        <w:adjustRightInd w:val="0"/>
        <w:spacing w:after="0" w:line="240" w:lineRule="auto"/>
        <w:rPr>
          <w:rFonts w:ascii="Arial" w:hAnsi="Arial" w:cs="Arial"/>
          <w:b/>
          <w:bCs/>
          <w:sz w:val="20"/>
          <w:szCs w:val="20"/>
        </w:rPr>
      </w:pPr>
      <w:r w:rsidRPr="00E5417D">
        <w:rPr>
          <w:rFonts w:ascii="Arial" w:hAnsi="Arial" w:cs="Arial"/>
          <w:b/>
          <w:bCs/>
          <w:sz w:val="20"/>
          <w:szCs w:val="20"/>
        </w:rPr>
        <w:t xml:space="preserve">As you can see, the Past Overpayment is SUBTRACTED from the Total Outstanding Amount. </w:t>
      </w:r>
    </w:p>
    <w:p w14:paraId="2223B2F1" w14:textId="77777777" w:rsidR="00E5417D" w:rsidRPr="00E5417D" w:rsidRDefault="00E5417D" w:rsidP="00E5417D">
      <w:pPr>
        <w:autoSpaceDE w:val="0"/>
        <w:autoSpaceDN w:val="0"/>
        <w:adjustRightInd w:val="0"/>
        <w:spacing w:after="0" w:line="240" w:lineRule="auto"/>
        <w:rPr>
          <w:rFonts w:ascii="Arial" w:hAnsi="Arial" w:cs="Arial"/>
          <w:sz w:val="20"/>
          <w:szCs w:val="20"/>
        </w:rPr>
      </w:pPr>
    </w:p>
    <w:p w14:paraId="0654C7D0" w14:textId="77777777" w:rsidR="00E5417D" w:rsidRPr="00E5417D" w:rsidRDefault="00E5417D" w:rsidP="00E5417D">
      <w:pPr>
        <w:autoSpaceDE w:val="0"/>
        <w:autoSpaceDN w:val="0"/>
        <w:adjustRightInd w:val="0"/>
        <w:spacing w:after="0" w:line="240" w:lineRule="auto"/>
        <w:rPr>
          <w:rFonts w:ascii="Arial" w:hAnsi="Arial" w:cs="Arial"/>
          <w:sz w:val="20"/>
          <w:szCs w:val="20"/>
        </w:rPr>
      </w:pPr>
      <w:r w:rsidRPr="00E5417D">
        <w:rPr>
          <w:rFonts w:ascii="Arial" w:hAnsi="Arial" w:cs="Arial"/>
          <w:b/>
          <w:bCs/>
          <w:sz w:val="20"/>
          <w:szCs w:val="20"/>
        </w:rPr>
        <w:t xml:space="preserve">Note: </w:t>
      </w:r>
      <w:r w:rsidRPr="00E5417D">
        <w:rPr>
          <w:rFonts w:ascii="Arial" w:hAnsi="Arial" w:cs="Arial"/>
          <w:sz w:val="20"/>
          <w:szCs w:val="20"/>
        </w:rPr>
        <w:t>The message in the tan box at the bottom of the screen varies by payment method. This example shows the message for Entities that pay by ACH Direct Deposit. If your Entity uses a different payment method, you will see a different message.</w:t>
      </w:r>
    </w:p>
    <w:p w14:paraId="27614FAC"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463655A6" w14:textId="69C6E4CA" w:rsidR="00B909B5" w:rsidRPr="004A61F5" w:rsidRDefault="00B909B5" w:rsidP="00B909B5">
      <w:pPr>
        <w:spacing w:line="360" w:lineRule="auto"/>
        <w:rPr>
          <w:rFonts w:ascii="Arial" w:hAnsi="Arial" w:cs="Arial"/>
          <w:sz w:val="20"/>
          <w:szCs w:val="20"/>
        </w:rPr>
      </w:pPr>
    </w:p>
    <w:p w14:paraId="0E441A68" w14:textId="65B5C91E" w:rsidR="00B909B5" w:rsidRPr="004A61F5" w:rsidRDefault="00B909B5">
      <w:pPr>
        <w:rPr>
          <w:rFonts w:ascii="Arial" w:hAnsi="Arial" w:cs="Arial"/>
          <w:sz w:val="20"/>
          <w:szCs w:val="20"/>
        </w:rPr>
      </w:pPr>
      <w:r w:rsidRPr="004A61F5">
        <w:rPr>
          <w:rFonts w:ascii="Arial" w:hAnsi="Arial" w:cs="Arial"/>
          <w:sz w:val="20"/>
          <w:szCs w:val="20"/>
        </w:rPr>
        <w:br w:type="page"/>
      </w:r>
    </w:p>
    <w:p w14:paraId="09F16CBA" w14:textId="5629752E"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38</w:t>
      </w:r>
    </w:p>
    <w:p w14:paraId="4B8560D8" w14:textId="56E122CC" w:rsidR="00B909B5" w:rsidRPr="004A61F5" w:rsidRDefault="00B909B5" w:rsidP="00B909B5">
      <w:pPr>
        <w:spacing w:line="360" w:lineRule="auto"/>
        <w:rPr>
          <w:rFonts w:ascii="Arial" w:hAnsi="Arial" w:cs="Arial"/>
          <w:sz w:val="20"/>
          <w:szCs w:val="20"/>
        </w:rPr>
      </w:pPr>
    </w:p>
    <w:p w14:paraId="1600CE45" w14:textId="73CB8370" w:rsidR="00B909B5" w:rsidRPr="004A61F5" w:rsidRDefault="003D3E8F" w:rsidP="00B909B5">
      <w:pPr>
        <w:spacing w:line="360" w:lineRule="auto"/>
        <w:jc w:val="center"/>
        <w:rPr>
          <w:rFonts w:ascii="Arial" w:hAnsi="Arial" w:cs="Arial"/>
          <w:sz w:val="20"/>
          <w:szCs w:val="20"/>
        </w:rPr>
      </w:pPr>
      <w:r>
        <w:rPr>
          <w:noProof/>
        </w:rPr>
        <w:drawing>
          <wp:inline distT="0" distB="0" distL="0" distR="0" wp14:anchorId="617E4E5B" wp14:editId="633FE457">
            <wp:extent cx="5306012" cy="3979509"/>
            <wp:effectExtent l="19050" t="19050" r="9525"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9">
                      <a:extLst>
                        <a:ext uri="{28A0092B-C50C-407E-A947-70E740481C1C}">
                          <a14:useLocalDpi xmlns:a14="http://schemas.microsoft.com/office/drawing/2010/main" val="0"/>
                        </a:ext>
                      </a:extLst>
                    </a:blip>
                    <a:stretch>
                      <a:fillRect/>
                    </a:stretch>
                  </pic:blipFill>
                  <pic:spPr>
                    <a:xfrm>
                      <a:off x="0" y="0"/>
                      <a:ext cx="5306012" cy="3979509"/>
                    </a:xfrm>
                    <a:prstGeom prst="rect">
                      <a:avLst/>
                    </a:prstGeom>
                    <a:ln>
                      <a:solidFill>
                        <a:schemeClr val="tx1"/>
                      </a:solidFill>
                    </a:ln>
                  </pic:spPr>
                </pic:pic>
              </a:graphicData>
            </a:graphic>
          </wp:inline>
        </w:drawing>
      </w:r>
    </w:p>
    <w:p w14:paraId="7CFE2FFD" w14:textId="3E83F16D" w:rsidR="00B909B5" w:rsidRPr="004A61F5" w:rsidRDefault="00B909B5" w:rsidP="00B909B5">
      <w:pPr>
        <w:spacing w:line="360" w:lineRule="auto"/>
        <w:jc w:val="center"/>
        <w:rPr>
          <w:rFonts w:ascii="Arial" w:hAnsi="Arial" w:cs="Arial"/>
          <w:sz w:val="20"/>
          <w:szCs w:val="20"/>
        </w:rPr>
      </w:pPr>
    </w:p>
    <w:p w14:paraId="3CE33364" w14:textId="77777777" w:rsidR="00E5417D" w:rsidRDefault="00E5417D" w:rsidP="00E5417D">
      <w:pPr>
        <w:autoSpaceDE w:val="0"/>
        <w:autoSpaceDN w:val="0"/>
        <w:adjustRightInd w:val="0"/>
        <w:spacing w:after="0" w:line="240" w:lineRule="auto"/>
        <w:rPr>
          <w:rFonts w:ascii="Arial" w:hAnsi="Arial" w:cs="Arial"/>
          <w:sz w:val="20"/>
          <w:szCs w:val="20"/>
        </w:rPr>
      </w:pPr>
      <w:r w:rsidRPr="00E5417D">
        <w:rPr>
          <w:rFonts w:ascii="Arial" w:hAnsi="Arial" w:cs="Arial"/>
          <w:sz w:val="20"/>
          <w:szCs w:val="20"/>
        </w:rPr>
        <w:t>All entities can make overpayments if they so desire.</w:t>
      </w:r>
    </w:p>
    <w:p w14:paraId="3DB77A21" w14:textId="7B170336" w:rsidR="00E5417D" w:rsidRPr="00E5417D" w:rsidRDefault="00E5417D" w:rsidP="00E5417D">
      <w:pPr>
        <w:autoSpaceDE w:val="0"/>
        <w:autoSpaceDN w:val="0"/>
        <w:adjustRightInd w:val="0"/>
        <w:spacing w:after="0" w:line="240" w:lineRule="auto"/>
        <w:rPr>
          <w:rFonts w:ascii="Arial" w:hAnsi="Arial" w:cs="Arial"/>
          <w:sz w:val="20"/>
          <w:szCs w:val="20"/>
        </w:rPr>
      </w:pPr>
      <w:r w:rsidRPr="00E5417D">
        <w:rPr>
          <w:rFonts w:ascii="Arial" w:hAnsi="Arial" w:cs="Arial"/>
          <w:sz w:val="20"/>
          <w:szCs w:val="20"/>
        </w:rPr>
        <w:t xml:space="preserve"> </w:t>
      </w:r>
    </w:p>
    <w:p w14:paraId="42D522EC" w14:textId="73375812" w:rsidR="00E5417D" w:rsidRDefault="00E5417D" w:rsidP="00E5417D">
      <w:pPr>
        <w:autoSpaceDE w:val="0"/>
        <w:autoSpaceDN w:val="0"/>
        <w:adjustRightInd w:val="0"/>
        <w:spacing w:after="0" w:line="240" w:lineRule="auto"/>
        <w:rPr>
          <w:rFonts w:ascii="Arial" w:hAnsi="Arial" w:cs="Arial"/>
          <w:sz w:val="20"/>
          <w:szCs w:val="20"/>
        </w:rPr>
      </w:pPr>
      <w:r w:rsidRPr="00E5417D">
        <w:rPr>
          <w:rFonts w:ascii="Arial" w:hAnsi="Arial" w:cs="Arial"/>
          <w:sz w:val="20"/>
          <w:szCs w:val="20"/>
        </w:rPr>
        <w:t>However, there is a limitation on how much they can overpay.</w:t>
      </w:r>
    </w:p>
    <w:p w14:paraId="3B765239" w14:textId="77777777" w:rsidR="00E5417D" w:rsidRPr="00E5417D" w:rsidRDefault="00E5417D" w:rsidP="00E5417D">
      <w:pPr>
        <w:autoSpaceDE w:val="0"/>
        <w:autoSpaceDN w:val="0"/>
        <w:adjustRightInd w:val="0"/>
        <w:spacing w:after="0" w:line="240" w:lineRule="auto"/>
        <w:rPr>
          <w:rFonts w:ascii="Arial" w:hAnsi="Arial" w:cs="Arial"/>
          <w:sz w:val="20"/>
          <w:szCs w:val="20"/>
        </w:rPr>
      </w:pPr>
    </w:p>
    <w:p w14:paraId="05A996E6" w14:textId="53B74A7E" w:rsidR="00E5417D" w:rsidRDefault="00E5417D" w:rsidP="00E5417D">
      <w:pPr>
        <w:autoSpaceDE w:val="0"/>
        <w:autoSpaceDN w:val="0"/>
        <w:adjustRightInd w:val="0"/>
        <w:spacing w:after="0" w:line="240" w:lineRule="auto"/>
        <w:rPr>
          <w:rFonts w:ascii="Arial" w:hAnsi="Arial" w:cs="Arial"/>
          <w:sz w:val="20"/>
          <w:szCs w:val="20"/>
        </w:rPr>
      </w:pPr>
      <w:r w:rsidRPr="00E5417D">
        <w:rPr>
          <w:rFonts w:ascii="Arial" w:hAnsi="Arial" w:cs="Arial"/>
          <w:sz w:val="20"/>
          <w:szCs w:val="20"/>
        </w:rPr>
        <w:t>That limit is no more than 25% of total outstanding balance for the current cycle</w:t>
      </w:r>
      <w:r>
        <w:rPr>
          <w:rFonts w:ascii="Arial" w:hAnsi="Arial" w:cs="Arial"/>
          <w:sz w:val="20"/>
          <w:szCs w:val="20"/>
        </w:rPr>
        <w:t>.</w:t>
      </w:r>
    </w:p>
    <w:p w14:paraId="6F03B5AD" w14:textId="77777777" w:rsidR="00E5417D" w:rsidRPr="00E5417D" w:rsidRDefault="00E5417D" w:rsidP="00E5417D">
      <w:pPr>
        <w:autoSpaceDE w:val="0"/>
        <w:autoSpaceDN w:val="0"/>
        <w:adjustRightInd w:val="0"/>
        <w:spacing w:after="0" w:line="240" w:lineRule="auto"/>
        <w:rPr>
          <w:rFonts w:ascii="Arial" w:hAnsi="Arial" w:cs="Arial"/>
          <w:sz w:val="20"/>
          <w:szCs w:val="20"/>
        </w:rPr>
      </w:pPr>
    </w:p>
    <w:p w14:paraId="560E9CE4" w14:textId="77777777" w:rsidR="00E5417D" w:rsidRPr="00E5417D" w:rsidRDefault="00E5417D" w:rsidP="00E5417D">
      <w:pPr>
        <w:autoSpaceDE w:val="0"/>
        <w:autoSpaceDN w:val="0"/>
        <w:adjustRightInd w:val="0"/>
        <w:spacing w:after="0" w:line="240" w:lineRule="auto"/>
        <w:rPr>
          <w:rFonts w:ascii="Arial" w:hAnsi="Arial" w:cs="Arial"/>
          <w:sz w:val="20"/>
          <w:szCs w:val="20"/>
        </w:rPr>
      </w:pPr>
      <w:r w:rsidRPr="00E5417D">
        <w:rPr>
          <w:rFonts w:ascii="Arial" w:hAnsi="Arial" w:cs="Arial"/>
          <w:sz w:val="20"/>
          <w:szCs w:val="20"/>
        </w:rPr>
        <w:t>An entity that attempts to pay more than the limit will see the Overpayment Edit shown on this screen shot.</w:t>
      </w:r>
    </w:p>
    <w:p w14:paraId="1C513188"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66D1A774" w14:textId="142CB2E5" w:rsidR="00B909B5" w:rsidRPr="004A61F5" w:rsidRDefault="00B909B5" w:rsidP="00B909B5">
      <w:pPr>
        <w:spacing w:line="360" w:lineRule="auto"/>
        <w:rPr>
          <w:rFonts w:ascii="Arial" w:hAnsi="Arial" w:cs="Arial"/>
          <w:sz w:val="20"/>
          <w:szCs w:val="20"/>
        </w:rPr>
      </w:pPr>
    </w:p>
    <w:p w14:paraId="11D7C60C" w14:textId="1DD57F72" w:rsidR="00B909B5" w:rsidRPr="004A61F5" w:rsidRDefault="00B909B5">
      <w:pPr>
        <w:rPr>
          <w:rFonts w:ascii="Arial" w:hAnsi="Arial" w:cs="Arial"/>
          <w:sz w:val="20"/>
          <w:szCs w:val="20"/>
        </w:rPr>
      </w:pPr>
      <w:r w:rsidRPr="004A61F5">
        <w:rPr>
          <w:rFonts w:ascii="Arial" w:hAnsi="Arial" w:cs="Arial"/>
          <w:sz w:val="20"/>
          <w:szCs w:val="20"/>
        </w:rPr>
        <w:br w:type="page"/>
      </w:r>
    </w:p>
    <w:p w14:paraId="2286FE06" w14:textId="7BED45C4"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39</w:t>
      </w:r>
    </w:p>
    <w:p w14:paraId="2629C820" w14:textId="2BEF3723" w:rsidR="00B909B5" w:rsidRPr="004A61F5" w:rsidRDefault="00B909B5" w:rsidP="00B909B5">
      <w:pPr>
        <w:spacing w:line="360" w:lineRule="auto"/>
        <w:rPr>
          <w:rFonts w:ascii="Arial" w:hAnsi="Arial" w:cs="Arial"/>
          <w:sz w:val="20"/>
          <w:szCs w:val="20"/>
        </w:rPr>
      </w:pPr>
    </w:p>
    <w:p w14:paraId="13230672" w14:textId="6CC59E16" w:rsidR="00B909B5" w:rsidRPr="004A61F5" w:rsidRDefault="00104919" w:rsidP="00B909B5">
      <w:pPr>
        <w:spacing w:line="360" w:lineRule="auto"/>
        <w:jc w:val="center"/>
        <w:rPr>
          <w:rFonts w:ascii="Arial" w:hAnsi="Arial" w:cs="Arial"/>
          <w:sz w:val="20"/>
          <w:szCs w:val="20"/>
        </w:rPr>
      </w:pPr>
      <w:r>
        <w:rPr>
          <w:noProof/>
        </w:rPr>
        <w:drawing>
          <wp:inline distT="0" distB="0" distL="0" distR="0" wp14:anchorId="744EA800" wp14:editId="02560F4B">
            <wp:extent cx="5362372" cy="4021779"/>
            <wp:effectExtent l="19050" t="19050" r="10160"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0">
                      <a:extLst>
                        <a:ext uri="{28A0092B-C50C-407E-A947-70E740481C1C}">
                          <a14:useLocalDpi xmlns:a14="http://schemas.microsoft.com/office/drawing/2010/main" val="0"/>
                        </a:ext>
                      </a:extLst>
                    </a:blip>
                    <a:stretch>
                      <a:fillRect/>
                    </a:stretch>
                  </pic:blipFill>
                  <pic:spPr>
                    <a:xfrm>
                      <a:off x="0" y="0"/>
                      <a:ext cx="5362372" cy="4021779"/>
                    </a:xfrm>
                    <a:prstGeom prst="rect">
                      <a:avLst/>
                    </a:prstGeom>
                    <a:ln>
                      <a:solidFill>
                        <a:schemeClr val="tx1"/>
                      </a:solidFill>
                    </a:ln>
                  </pic:spPr>
                </pic:pic>
              </a:graphicData>
            </a:graphic>
          </wp:inline>
        </w:drawing>
      </w:r>
    </w:p>
    <w:p w14:paraId="33D92103" w14:textId="2BD451F3" w:rsidR="00B909B5" w:rsidRPr="004A61F5" w:rsidRDefault="00B909B5" w:rsidP="00B909B5">
      <w:pPr>
        <w:spacing w:line="360" w:lineRule="auto"/>
        <w:jc w:val="center"/>
        <w:rPr>
          <w:rFonts w:ascii="Arial" w:hAnsi="Arial" w:cs="Arial"/>
          <w:sz w:val="20"/>
          <w:szCs w:val="20"/>
        </w:rPr>
      </w:pPr>
    </w:p>
    <w:p w14:paraId="3E2C66CE" w14:textId="77777777" w:rsidR="00E5417D" w:rsidRPr="00E5417D" w:rsidRDefault="00E5417D" w:rsidP="00E5417D">
      <w:pPr>
        <w:autoSpaceDE w:val="0"/>
        <w:autoSpaceDN w:val="0"/>
        <w:adjustRightInd w:val="0"/>
        <w:spacing w:after="0" w:line="240" w:lineRule="auto"/>
        <w:rPr>
          <w:rFonts w:ascii="Arial" w:eastAsia="Times New Roman" w:hAnsi="Arial" w:cs="Arial"/>
          <w:kern w:val="24"/>
          <w:sz w:val="20"/>
          <w:szCs w:val="20"/>
        </w:rPr>
      </w:pPr>
      <w:r w:rsidRPr="00E5417D">
        <w:rPr>
          <w:rFonts w:ascii="Arial" w:eastAsia="Times New Roman" w:hAnsi="Arial" w:cs="Arial"/>
          <w:kern w:val="24"/>
          <w:sz w:val="20"/>
          <w:szCs w:val="20"/>
        </w:rPr>
        <w:t xml:space="preserve">If you are paying by </w:t>
      </w:r>
      <w:proofErr w:type="spellStart"/>
      <w:r w:rsidRPr="00E5417D">
        <w:rPr>
          <w:rFonts w:ascii="Arial" w:eastAsia="Times New Roman" w:hAnsi="Arial" w:cs="Arial"/>
          <w:kern w:val="24"/>
          <w:sz w:val="20"/>
          <w:szCs w:val="20"/>
        </w:rPr>
        <w:t>ePayment</w:t>
      </w:r>
      <w:proofErr w:type="spellEnd"/>
      <w:r w:rsidRPr="00E5417D">
        <w:rPr>
          <w:rFonts w:ascii="Arial" w:eastAsia="Times New Roman" w:hAnsi="Arial" w:cs="Arial"/>
          <w:kern w:val="24"/>
          <w:sz w:val="20"/>
          <w:szCs w:val="20"/>
        </w:rPr>
        <w:t xml:space="preserve">, you will see this message at the bottom of the Pay Now Screen. Please review before you select </w:t>
      </w:r>
      <w:r w:rsidRPr="00E5417D">
        <w:rPr>
          <w:rFonts w:ascii="Arial" w:eastAsia="Times New Roman" w:hAnsi="Arial" w:cs="Arial"/>
          <w:b/>
          <w:bCs/>
          <w:kern w:val="24"/>
          <w:sz w:val="20"/>
          <w:szCs w:val="20"/>
        </w:rPr>
        <w:t>Confirm Amount</w:t>
      </w:r>
      <w:r w:rsidRPr="00E5417D">
        <w:rPr>
          <w:rFonts w:ascii="Arial" w:eastAsia="Times New Roman" w:hAnsi="Arial" w:cs="Arial"/>
          <w:kern w:val="24"/>
          <w:sz w:val="20"/>
          <w:szCs w:val="20"/>
        </w:rPr>
        <w:t>.</w:t>
      </w:r>
    </w:p>
    <w:p w14:paraId="436CB91D"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0B58934C" w14:textId="2EFCB631" w:rsidR="00B909B5" w:rsidRPr="004A61F5" w:rsidRDefault="00B909B5" w:rsidP="00B909B5">
      <w:pPr>
        <w:spacing w:line="360" w:lineRule="auto"/>
        <w:rPr>
          <w:rFonts w:ascii="Arial" w:hAnsi="Arial" w:cs="Arial"/>
          <w:sz w:val="20"/>
          <w:szCs w:val="20"/>
        </w:rPr>
      </w:pPr>
    </w:p>
    <w:p w14:paraId="2FE6447A" w14:textId="2FDDD9E8" w:rsidR="00B909B5" w:rsidRPr="004A61F5" w:rsidRDefault="00B909B5">
      <w:pPr>
        <w:rPr>
          <w:rFonts w:ascii="Arial" w:hAnsi="Arial" w:cs="Arial"/>
          <w:sz w:val="20"/>
          <w:szCs w:val="20"/>
        </w:rPr>
      </w:pPr>
      <w:r w:rsidRPr="004A61F5">
        <w:rPr>
          <w:rFonts w:ascii="Arial" w:hAnsi="Arial" w:cs="Arial"/>
          <w:sz w:val="20"/>
          <w:szCs w:val="20"/>
        </w:rPr>
        <w:br w:type="page"/>
      </w:r>
    </w:p>
    <w:p w14:paraId="6CFD6E19" w14:textId="0A5A8C16"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40</w:t>
      </w:r>
    </w:p>
    <w:p w14:paraId="72A7957D" w14:textId="221ED02D" w:rsidR="00B909B5" w:rsidRPr="004A61F5" w:rsidRDefault="00B909B5" w:rsidP="00B909B5">
      <w:pPr>
        <w:spacing w:line="360" w:lineRule="auto"/>
        <w:rPr>
          <w:rFonts w:ascii="Arial" w:hAnsi="Arial" w:cs="Arial"/>
          <w:sz w:val="20"/>
          <w:szCs w:val="20"/>
        </w:rPr>
      </w:pPr>
    </w:p>
    <w:p w14:paraId="13251A41" w14:textId="1B82A80C" w:rsidR="00B909B5" w:rsidRPr="004A61F5" w:rsidRDefault="00617BAE" w:rsidP="00B909B5">
      <w:pPr>
        <w:spacing w:line="360" w:lineRule="auto"/>
        <w:jc w:val="center"/>
        <w:rPr>
          <w:rFonts w:ascii="Arial" w:hAnsi="Arial" w:cs="Arial"/>
          <w:sz w:val="20"/>
          <w:szCs w:val="20"/>
        </w:rPr>
      </w:pPr>
      <w:r>
        <w:rPr>
          <w:noProof/>
        </w:rPr>
        <w:drawing>
          <wp:inline distT="0" distB="0" distL="0" distR="0" wp14:anchorId="7E75A7D3" wp14:editId="0E11798D">
            <wp:extent cx="5440314" cy="4080235"/>
            <wp:effectExtent l="19050" t="19050" r="27305"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1">
                      <a:extLst>
                        <a:ext uri="{28A0092B-C50C-407E-A947-70E740481C1C}">
                          <a14:useLocalDpi xmlns:a14="http://schemas.microsoft.com/office/drawing/2010/main" val="0"/>
                        </a:ext>
                      </a:extLst>
                    </a:blip>
                    <a:stretch>
                      <a:fillRect/>
                    </a:stretch>
                  </pic:blipFill>
                  <pic:spPr>
                    <a:xfrm>
                      <a:off x="0" y="0"/>
                      <a:ext cx="5440314" cy="4080235"/>
                    </a:xfrm>
                    <a:prstGeom prst="rect">
                      <a:avLst/>
                    </a:prstGeom>
                    <a:ln>
                      <a:solidFill>
                        <a:schemeClr val="tx1"/>
                      </a:solidFill>
                    </a:ln>
                  </pic:spPr>
                </pic:pic>
              </a:graphicData>
            </a:graphic>
          </wp:inline>
        </w:drawing>
      </w:r>
    </w:p>
    <w:p w14:paraId="4B34F867" w14:textId="4A2A648E" w:rsidR="00B909B5" w:rsidRPr="004A61F5" w:rsidRDefault="00B909B5" w:rsidP="00B909B5">
      <w:pPr>
        <w:spacing w:line="360" w:lineRule="auto"/>
        <w:jc w:val="center"/>
        <w:rPr>
          <w:rFonts w:ascii="Arial" w:hAnsi="Arial" w:cs="Arial"/>
          <w:sz w:val="20"/>
          <w:szCs w:val="20"/>
        </w:rPr>
      </w:pPr>
    </w:p>
    <w:p w14:paraId="56A6E12E" w14:textId="77777777" w:rsid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 xml:space="preserve">You will see this Payment Summary Screen after you select </w:t>
      </w:r>
      <w:r w:rsidRPr="00E5417D">
        <w:rPr>
          <w:rFonts w:ascii="Arial" w:hAnsi="Arial" w:cs="Arial"/>
          <w:b/>
          <w:bCs/>
          <w:kern w:val="24"/>
          <w:sz w:val="20"/>
          <w:szCs w:val="20"/>
        </w:rPr>
        <w:t>Pay Now</w:t>
      </w:r>
      <w:r w:rsidRPr="00E5417D">
        <w:rPr>
          <w:rFonts w:ascii="Arial" w:hAnsi="Arial" w:cs="Arial"/>
          <w:kern w:val="24"/>
          <w:sz w:val="20"/>
          <w:szCs w:val="20"/>
        </w:rPr>
        <w:t>.</w:t>
      </w:r>
    </w:p>
    <w:p w14:paraId="6CF7C4BE"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p>
    <w:p w14:paraId="56C3E28A" w14:textId="77777777" w:rsidR="00E5417D" w:rsidRDefault="00E5417D" w:rsidP="00E5417D">
      <w:pPr>
        <w:autoSpaceDE w:val="0"/>
        <w:autoSpaceDN w:val="0"/>
        <w:adjustRightInd w:val="0"/>
        <w:spacing w:after="0" w:line="240" w:lineRule="auto"/>
        <w:rPr>
          <w:rFonts w:ascii="Arial" w:hAnsi="Arial" w:cs="Arial"/>
          <w:b/>
          <w:bCs/>
          <w:kern w:val="24"/>
          <w:sz w:val="20"/>
          <w:szCs w:val="20"/>
        </w:rPr>
      </w:pPr>
      <w:r w:rsidRPr="00E5417D">
        <w:rPr>
          <w:rFonts w:ascii="Arial" w:hAnsi="Arial" w:cs="Arial"/>
          <w:kern w:val="24"/>
          <w:sz w:val="20"/>
          <w:szCs w:val="20"/>
        </w:rPr>
        <w:t xml:space="preserve">Review the summary for each month and select </w:t>
      </w:r>
      <w:r w:rsidRPr="00E5417D">
        <w:rPr>
          <w:rFonts w:ascii="Arial" w:hAnsi="Arial" w:cs="Arial"/>
          <w:b/>
          <w:bCs/>
          <w:kern w:val="24"/>
          <w:sz w:val="20"/>
          <w:szCs w:val="20"/>
        </w:rPr>
        <w:t xml:space="preserve">Submit &amp; Proceed to </w:t>
      </w:r>
      <w:proofErr w:type="spellStart"/>
      <w:r w:rsidRPr="00E5417D">
        <w:rPr>
          <w:rFonts w:ascii="Arial" w:hAnsi="Arial" w:cs="Arial"/>
          <w:b/>
          <w:bCs/>
          <w:kern w:val="24"/>
          <w:sz w:val="20"/>
          <w:szCs w:val="20"/>
        </w:rPr>
        <w:t>ePayment</w:t>
      </w:r>
      <w:proofErr w:type="spellEnd"/>
      <w:r w:rsidRPr="00E5417D">
        <w:rPr>
          <w:rFonts w:ascii="Arial" w:hAnsi="Arial" w:cs="Arial"/>
          <w:b/>
          <w:bCs/>
          <w:kern w:val="24"/>
          <w:sz w:val="20"/>
          <w:szCs w:val="20"/>
        </w:rPr>
        <w:t>.</w:t>
      </w:r>
    </w:p>
    <w:p w14:paraId="5B1995D9" w14:textId="7843A954" w:rsidR="00E5417D" w:rsidRP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b/>
          <w:bCs/>
          <w:kern w:val="24"/>
          <w:sz w:val="20"/>
          <w:szCs w:val="20"/>
        </w:rPr>
        <w:t>  </w:t>
      </w:r>
    </w:p>
    <w:p w14:paraId="7F96947F"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 xml:space="preserve">For entities that are paying via </w:t>
      </w:r>
      <w:proofErr w:type="spellStart"/>
      <w:r w:rsidRPr="00E5417D">
        <w:rPr>
          <w:rFonts w:ascii="Arial" w:hAnsi="Arial" w:cs="Arial"/>
          <w:kern w:val="24"/>
          <w:sz w:val="20"/>
          <w:szCs w:val="20"/>
        </w:rPr>
        <w:t>ePayment</w:t>
      </w:r>
      <w:proofErr w:type="spellEnd"/>
      <w:r w:rsidRPr="00E5417D">
        <w:rPr>
          <w:rFonts w:ascii="Arial" w:hAnsi="Arial" w:cs="Arial"/>
          <w:kern w:val="24"/>
          <w:sz w:val="20"/>
          <w:szCs w:val="20"/>
        </w:rPr>
        <w:t>, the authorization to formally submit the payment will be limited to the </w:t>
      </w:r>
      <w:r w:rsidRPr="00E5417D">
        <w:rPr>
          <w:rFonts w:ascii="Arial" w:hAnsi="Arial" w:cs="Arial"/>
          <w:b/>
          <w:bCs/>
          <w:kern w:val="24"/>
          <w:sz w:val="20"/>
          <w:szCs w:val="20"/>
        </w:rPr>
        <w:t>AP Fiscal Representative and Chief Financial Officer</w:t>
      </w:r>
      <w:r w:rsidRPr="00E5417D">
        <w:rPr>
          <w:rFonts w:ascii="Arial" w:hAnsi="Arial" w:cs="Arial"/>
          <w:i/>
          <w:iCs/>
          <w:kern w:val="24"/>
          <w:sz w:val="20"/>
          <w:szCs w:val="20"/>
        </w:rPr>
        <w:t> </w:t>
      </w:r>
      <w:r w:rsidRPr="00E5417D">
        <w:rPr>
          <w:rFonts w:ascii="Arial" w:hAnsi="Arial" w:cs="Arial"/>
          <w:kern w:val="24"/>
          <w:sz w:val="20"/>
          <w:szCs w:val="20"/>
        </w:rPr>
        <w:t>at the entity.</w:t>
      </w:r>
    </w:p>
    <w:p w14:paraId="1F58795F"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57606CF5" w14:textId="508B5264" w:rsidR="00B909B5" w:rsidRPr="004A61F5" w:rsidRDefault="00B909B5" w:rsidP="00B909B5">
      <w:pPr>
        <w:spacing w:line="360" w:lineRule="auto"/>
        <w:rPr>
          <w:rFonts w:ascii="Arial" w:hAnsi="Arial" w:cs="Arial"/>
          <w:sz w:val="20"/>
          <w:szCs w:val="20"/>
        </w:rPr>
      </w:pPr>
    </w:p>
    <w:p w14:paraId="0BE4B1A1" w14:textId="5F7F2529" w:rsidR="00B909B5" w:rsidRPr="004A61F5" w:rsidRDefault="00B909B5">
      <w:pPr>
        <w:rPr>
          <w:rFonts w:ascii="Arial" w:hAnsi="Arial" w:cs="Arial"/>
          <w:sz w:val="20"/>
          <w:szCs w:val="20"/>
        </w:rPr>
      </w:pPr>
      <w:r w:rsidRPr="004A61F5">
        <w:rPr>
          <w:rFonts w:ascii="Arial" w:hAnsi="Arial" w:cs="Arial"/>
          <w:sz w:val="20"/>
          <w:szCs w:val="20"/>
        </w:rPr>
        <w:br w:type="page"/>
      </w:r>
    </w:p>
    <w:p w14:paraId="2BC16E29" w14:textId="24D2ABA0"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41</w:t>
      </w:r>
    </w:p>
    <w:p w14:paraId="72F0B603" w14:textId="17838083" w:rsidR="00B909B5" w:rsidRPr="004A61F5" w:rsidRDefault="00B909B5" w:rsidP="00B909B5">
      <w:pPr>
        <w:spacing w:line="360" w:lineRule="auto"/>
        <w:rPr>
          <w:rFonts w:ascii="Arial" w:hAnsi="Arial" w:cs="Arial"/>
          <w:sz w:val="20"/>
          <w:szCs w:val="20"/>
        </w:rPr>
      </w:pPr>
    </w:p>
    <w:p w14:paraId="2AE5D8F7" w14:textId="01698856" w:rsidR="00B909B5" w:rsidRPr="004A61F5" w:rsidRDefault="00474FC4" w:rsidP="00B909B5">
      <w:pPr>
        <w:spacing w:line="360" w:lineRule="auto"/>
        <w:jc w:val="center"/>
        <w:rPr>
          <w:rFonts w:ascii="Arial" w:hAnsi="Arial" w:cs="Arial"/>
          <w:sz w:val="20"/>
          <w:szCs w:val="20"/>
        </w:rPr>
      </w:pPr>
      <w:r>
        <w:rPr>
          <w:noProof/>
        </w:rPr>
        <w:drawing>
          <wp:inline distT="0" distB="0" distL="0" distR="0" wp14:anchorId="48A00204" wp14:editId="3660D968">
            <wp:extent cx="5557292" cy="4167969"/>
            <wp:effectExtent l="19050" t="19050" r="24765" b="234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2">
                      <a:extLst>
                        <a:ext uri="{28A0092B-C50C-407E-A947-70E740481C1C}">
                          <a14:useLocalDpi xmlns:a14="http://schemas.microsoft.com/office/drawing/2010/main" val="0"/>
                        </a:ext>
                      </a:extLst>
                    </a:blip>
                    <a:stretch>
                      <a:fillRect/>
                    </a:stretch>
                  </pic:blipFill>
                  <pic:spPr>
                    <a:xfrm>
                      <a:off x="0" y="0"/>
                      <a:ext cx="5557292" cy="4167969"/>
                    </a:xfrm>
                    <a:prstGeom prst="rect">
                      <a:avLst/>
                    </a:prstGeom>
                    <a:ln>
                      <a:solidFill>
                        <a:schemeClr val="tx1"/>
                      </a:solidFill>
                    </a:ln>
                  </pic:spPr>
                </pic:pic>
              </a:graphicData>
            </a:graphic>
          </wp:inline>
        </w:drawing>
      </w:r>
    </w:p>
    <w:p w14:paraId="0AF7B880" w14:textId="5C6DC0B8" w:rsidR="00B909B5" w:rsidRPr="004A61F5" w:rsidRDefault="00B909B5" w:rsidP="00B909B5">
      <w:pPr>
        <w:spacing w:line="360" w:lineRule="auto"/>
        <w:jc w:val="center"/>
        <w:rPr>
          <w:rFonts w:ascii="Arial" w:hAnsi="Arial" w:cs="Arial"/>
          <w:sz w:val="20"/>
          <w:szCs w:val="20"/>
        </w:rPr>
      </w:pPr>
    </w:p>
    <w:p w14:paraId="7D5A89F4" w14:textId="77777777" w:rsid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 xml:space="preserve">Here is the screen that appears after </w:t>
      </w:r>
      <w:r w:rsidRPr="00E5417D">
        <w:rPr>
          <w:rFonts w:ascii="Arial" w:hAnsi="Arial" w:cs="Arial"/>
          <w:b/>
          <w:bCs/>
          <w:kern w:val="24"/>
          <w:sz w:val="20"/>
          <w:szCs w:val="20"/>
        </w:rPr>
        <w:t xml:space="preserve">Submit &amp; Proceed to </w:t>
      </w:r>
      <w:proofErr w:type="spellStart"/>
      <w:r w:rsidRPr="00E5417D">
        <w:rPr>
          <w:rFonts w:ascii="Arial" w:hAnsi="Arial" w:cs="Arial"/>
          <w:b/>
          <w:bCs/>
          <w:kern w:val="24"/>
          <w:sz w:val="20"/>
          <w:szCs w:val="20"/>
        </w:rPr>
        <w:t>ePayment</w:t>
      </w:r>
      <w:proofErr w:type="spellEnd"/>
      <w:r w:rsidRPr="00E5417D">
        <w:rPr>
          <w:rFonts w:ascii="Arial" w:hAnsi="Arial" w:cs="Arial"/>
          <w:b/>
          <w:bCs/>
          <w:kern w:val="24"/>
          <w:sz w:val="20"/>
          <w:szCs w:val="20"/>
        </w:rPr>
        <w:t xml:space="preserve"> </w:t>
      </w:r>
      <w:r w:rsidRPr="00E5417D">
        <w:rPr>
          <w:rFonts w:ascii="Arial" w:hAnsi="Arial" w:cs="Arial"/>
          <w:kern w:val="24"/>
          <w:sz w:val="20"/>
          <w:szCs w:val="20"/>
        </w:rPr>
        <w:t>is selected.</w:t>
      </w:r>
    </w:p>
    <w:p w14:paraId="640F5FF7"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p>
    <w:p w14:paraId="156B5625" w14:textId="77777777" w:rsid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The </w:t>
      </w:r>
      <w:r w:rsidRPr="00E5417D">
        <w:rPr>
          <w:rFonts w:ascii="Arial" w:hAnsi="Arial" w:cs="Arial"/>
          <w:b/>
          <w:bCs/>
          <w:kern w:val="24"/>
          <w:sz w:val="20"/>
          <w:szCs w:val="20"/>
        </w:rPr>
        <w:t>AP Fiscal Representative or Chief Financial Officer</w:t>
      </w:r>
      <w:r w:rsidRPr="00E5417D">
        <w:rPr>
          <w:rFonts w:ascii="Arial" w:hAnsi="Arial" w:cs="Arial"/>
          <w:i/>
          <w:iCs/>
          <w:kern w:val="24"/>
          <w:sz w:val="20"/>
          <w:szCs w:val="20"/>
        </w:rPr>
        <w:t> </w:t>
      </w:r>
      <w:r w:rsidRPr="00E5417D">
        <w:rPr>
          <w:rFonts w:ascii="Arial" w:hAnsi="Arial" w:cs="Arial"/>
          <w:kern w:val="24"/>
          <w:sz w:val="20"/>
          <w:szCs w:val="20"/>
        </w:rPr>
        <w:t>will need to enter the amount they want to pay and indicate the bank account the payment should be taken from.</w:t>
      </w:r>
    </w:p>
    <w:p w14:paraId="2F61DA45"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p>
    <w:p w14:paraId="51D490B3"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Their final step is to select Confirm &amp; Pay to authorize payment.</w:t>
      </w:r>
    </w:p>
    <w:p w14:paraId="2D38CF97"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798731DA" w14:textId="7C2A9BD5" w:rsidR="00B909B5" w:rsidRPr="004A61F5" w:rsidRDefault="00B909B5" w:rsidP="00B909B5">
      <w:pPr>
        <w:spacing w:line="360" w:lineRule="auto"/>
        <w:rPr>
          <w:rFonts w:ascii="Arial" w:hAnsi="Arial" w:cs="Arial"/>
          <w:sz w:val="20"/>
          <w:szCs w:val="20"/>
        </w:rPr>
      </w:pPr>
    </w:p>
    <w:p w14:paraId="09A93078" w14:textId="3AB52943" w:rsidR="00B909B5" w:rsidRPr="004A61F5" w:rsidRDefault="00B909B5">
      <w:pPr>
        <w:rPr>
          <w:rFonts w:ascii="Arial" w:hAnsi="Arial" w:cs="Arial"/>
          <w:sz w:val="20"/>
          <w:szCs w:val="20"/>
        </w:rPr>
      </w:pPr>
      <w:r w:rsidRPr="004A61F5">
        <w:rPr>
          <w:rFonts w:ascii="Arial" w:hAnsi="Arial" w:cs="Arial"/>
          <w:sz w:val="20"/>
          <w:szCs w:val="20"/>
        </w:rPr>
        <w:br w:type="page"/>
      </w:r>
    </w:p>
    <w:p w14:paraId="52FCB59F" w14:textId="21579A69"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42</w:t>
      </w:r>
    </w:p>
    <w:p w14:paraId="0E655494" w14:textId="606A7BF1" w:rsidR="00B909B5" w:rsidRPr="004A61F5" w:rsidRDefault="00B909B5" w:rsidP="00B909B5">
      <w:pPr>
        <w:spacing w:line="360" w:lineRule="auto"/>
        <w:rPr>
          <w:rFonts w:ascii="Arial" w:hAnsi="Arial" w:cs="Arial"/>
          <w:sz w:val="20"/>
          <w:szCs w:val="20"/>
        </w:rPr>
      </w:pPr>
    </w:p>
    <w:p w14:paraId="7021C602" w14:textId="6910B7CE" w:rsidR="00B909B5" w:rsidRPr="004A61F5" w:rsidRDefault="002440C0" w:rsidP="00B909B5">
      <w:pPr>
        <w:spacing w:line="360" w:lineRule="auto"/>
        <w:jc w:val="center"/>
        <w:rPr>
          <w:rFonts w:ascii="Arial" w:hAnsi="Arial" w:cs="Arial"/>
          <w:sz w:val="20"/>
          <w:szCs w:val="20"/>
        </w:rPr>
      </w:pPr>
      <w:r>
        <w:rPr>
          <w:noProof/>
        </w:rPr>
        <w:drawing>
          <wp:inline distT="0" distB="0" distL="0" distR="0" wp14:anchorId="4168553E" wp14:editId="430D7DA5">
            <wp:extent cx="5577134" cy="4182850"/>
            <wp:effectExtent l="19050" t="19050" r="24130"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3">
                      <a:extLst>
                        <a:ext uri="{28A0092B-C50C-407E-A947-70E740481C1C}">
                          <a14:useLocalDpi xmlns:a14="http://schemas.microsoft.com/office/drawing/2010/main" val="0"/>
                        </a:ext>
                      </a:extLst>
                    </a:blip>
                    <a:stretch>
                      <a:fillRect/>
                    </a:stretch>
                  </pic:blipFill>
                  <pic:spPr>
                    <a:xfrm>
                      <a:off x="0" y="0"/>
                      <a:ext cx="5577134" cy="4182850"/>
                    </a:xfrm>
                    <a:prstGeom prst="rect">
                      <a:avLst/>
                    </a:prstGeom>
                    <a:ln>
                      <a:solidFill>
                        <a:schemeClr val="tx1"/>
                      </a:solidFill>
                    </a:ln>
                  </pic:spPr>
                </pic:pic>
              </a:graphicData>
            </a:graphic>
          </wp:inline>
        </w:drawing>
      </w:r>
    </w:p>
    <w:p w14:paraId="6145B10A" w14:textId="49A5AF77" w:rsidR="00B909B5" w:rsidRPr="004A61F5" w:rsidRDefault="00B909B5" w:rsidP="00B909B5">
      <w:pPr>
        <w:spacing w:line="360" w:lineRule="auto"/>
        <w:jc w:val="center"/>
        <w:rPr>
          <w:rFonts w:ascii="Arial" w:hAnsi="Arial" w:cs="Arial"/>
          <w:sz w:val="20"/>
          <w:szCs w:val="20"/>
        </w:rPr>
      </w:pPr>
    </w:p>
    <w:p w14:paraId="07F47438" w14:textId="77777777" w:rsid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 xml:space="preserve">This Payment Confirmation screen will appear after the </w:t>
      </w:r>
      <w:proofErr w:type="spellStart"/>
      <w:r w:rsidRPr="00E5417D">
        <w:rPr>
          <w:rFonts w:ascii="Arial" w:hAnsi="Arial" w:cs="Arial"/>
          <w:kern w:val="24"/>
          <w:sz w:val="20"/>
          <w:szCs w:val="20"/>
        </w:rPr>
        <w:t>ePayment</w:t>
      </w:r>
      <w:proofErr w:type="spellEnd"/>
      <w:r w:rsidRPr="00E5417D">
        <w:rPr>
          <w:rFonts w:ascii="Arial" w:hAnsi="Arial" w:cs="Arial"/>
          <w:kern w:val="24"/>
          <w:sz w:val="20"/>
          <w:szCs w:val="20"/>
        </w:rPr>
        <w:t xml:space="preserve"> is authorized. </w:t>
      </w:r>
    </w:p>
    <w:p w14:paraId="7F428D69"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p>
    <w:p w14:paraId="481B2A70"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 xml:space="preserve">The entity’s </w:t>
      </w:r>
      <w:r w:rsidRPr="00E5417D">
        <w:rPr>
          <w:rFonts w:ascii="Arial" w:hAnsi="Arial" w:cs="Arial"/>
          <w:b/>
          <w:bCs/>
          <w:kern w:val="24"/>
          <w:sz w:val="20"/>
          <w:szCs w:val="20"/>
        </w:rPr>
        <w:t>AP Fiscal Representative or Chief Financial Officer</w:t>
      </w:r>
      <w:r w:rsidRPr="00E5417D">
        <w:rPr>
          <w:rFonts w:ascii="Arial" w:hAnsi="Arial" w:cs="Arial"/>
          <w:i/>
          <w:iCs/>
          <w:kern w:val="24"/>
          <w:sz w:val="20"/>
          <w:szCs w:val="20"/>
        </w:rPr>
        <w:t> </w:t>
      </w:r>
      <w:r w:rsidRPr="00E5417D">
        <w:rPr>
          <w:rFonts w:ascii="Arial" w:hAnsi="Arial" w:cs="Arial"/>
          <w:kern w:val="24"/>
          <w:sz w:val="20"/>
          <w:szCs w:val="20"/>
        </w:rPr>
        <w:t xml:space="preserve">should review and then select </w:t>
      </w:r>
      <w:r w:rsidRPr="00E5417D">
        <w:rPr>
          <w:rFonts w:ascii="Arial" w:hAnsi="Arial" w:cs="Arial"/>
          <w:b/>
          <w:bCs/>
          <w:kern w:val="24"/>
          <w:sz w:val="20"/>
          <w:szCs w:val="20"/>
        </w:rPr>
        <w:t>Print as a PDF</w:t>
      </w:r>
      <w:r w:rsidRPr="00E5417D">
        <w:rPr>
          <w:rFonts w:ascii="Arial" w:hAnsi="Arial" w:cs="Arial"/>
          <w:kern w:val="24"/>
          <w:sz w:val="20"/>
          <w:szCs w:val="20"/>
        </w:rPr>
        <w:t xml:space="preserve"> to obtain a copy for your entity’s records.</w:t>
      </w:r>
    </w:p>
    <w:p w14:paraId="032113EC"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2705FBBC"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7449321B" w14:textId="0CEE6BC6" w:rsidR="00B909B5" w:rsidRPr="004A61F5" w:rsidRDefault="00B909B5" w:rsidP="00B909B5">
      <w:pPr>
        <w:spacing w:line="360" w:lineRule="auto"/>
        <w:rPr>
          <w:rFonts w:ascii="Arial" w:hAnsi="Arial" w:cs="Arial"/>
          <w:sz w:val="20"/>
          <w:szCs w:val="20"/>
        </w:rPr>
      </w:pPr>
    </w:p>
    <w:p w14:paraId="31A94C58" w14:textId="46E29566" w:rsidR="00B909B5" w:rsidRPr="004A61F5" w:rsidRDefault="00B909B5">
      <w:pPr>
        <w:rPr>
          <w:rFonts w:ascii="Arial" w:hAnsi="Arial" w:cs="Arial"/>
          <w:sz w:val="20"/>
          <w:szCs w:val="20"/>
        </w:rPr>
      </w:pPr>
      <w:r w:rsidRPr="004A61F5">
        <w:rPr>
          <w:rFonts w:ascii="Arial" w:hAnsi="Arial" w:cs="Arial"/>
          <w:sz w:val="20"/>
          <w:szCs w:val="20"/>
        </w:rPr>
        <w:br w:type="page"/>
      </w:r>
    </w:p>
    <w:p w14:paraId="7D8A4431" w14:textId="4BA179B9"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43</w:t>
      </w:r>
    </w:p>
    <w:p w14:paraId="0DE177A1" w14:textId="1DB710EA" w:rsidR="00B909B5" w:rsidRPr="004A61F5" w:rsidRDefault="00B909B5" w:rsidP="00B909B5">
      <w:pPr>
        <w:spacing w:line="360" w:lineRule="auto"/>
        <w:rPr>
          <w:rFonts w:ascii="Arial" w:hAnsi="Arial" w:cs="Arial"/>
          <w:sz w:val="20"/>
          <w:szCs w:val="20"/>
        </w:rPr>
      </w:pPr>
    </w:p>
    <w:p w14:paraId="1310A80B" w14:textId="540D862E" w:rsidR="00B909B5" w:rsidRPr="004A61F5" w:rsidRDefault="00056737" w:rsidP="00B909B5">
      <w:pPr>
        <w:spacing w:line="360" w:lineRule="auto"/>
        <w:jc w:val="center"/>
        <w:rPr>
          <w:rFonts w:ascii="Arial" w:hAnsi="Arial" w:cs="Arial"/>
          <w:sz w:val="20"/>
          <w:szCs w:val="20"/>
        </w:rPr>
      </w:pPr>
      <w:r>
        <w:rPr>
          <w:noProof/>
        </w:rPr>
        <w:drawing>
          <wp:inline distT="0" distB="0" distL="0" distR="0" wp14:anchorId="25E162E3" wp14:editId="69E511EE">
            <wp:extent cx="5615254" cy="4211440"/>
            <wp:effectExtent l="19050" t="19050" r="24130" b="177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4">
                      <a:extLst>
                        <a:ext uri="{28A0092B-C50C-407E-A947-70E740481C1C}">
                          <a14:useLocalDpi xmlns:a14="http://schemas.microsoft.com/office/drawing/2010/main" val="0"/>
                        </a:ext>
                      </a:extLst>
                    </a:blip>
                    <a:stretch>
                      <a:fillRect/>
                    </a:stretch>
                  </pic:blipFill>
                  <pic:spPr>
                    <a:xfrm>
                      <a:off x="0" y="0"/>
                      <a:ext cx="5615254" cy="4211440"/>
                    </a:xfrm>
                    <a:prstGeom prst="rect">
                      <a:avLst/>
                    </a:prstGeom>
                    <a:ln>
                      <a:solidFill>
                        <a:schemeClr val="tx1"/>
                      </a:solidFill>
                    </a:ln>
                  </pic:spPr>
                </pic:pic>
              </a:graphicData>
            </a:graphic>
          </wp:inline>
        </w:drawing>
      </w:r>
    </w:p>
    <w:p w14:paraId="5013C91A" w14:textId="2216B7D9" w:rsidR="00B909B5" w:rsidRPr="004A61F5" w:rsidRDefault="00B909B5" w:rsidP="00B909B5">
      <w:pPr>
        <w:spacing w:line="360" w:lineRule="auto"/>
        <w:jc w:val="center"/>
        <w:rPr>
          <w:rFonts w:ascii="Arial" w:hAnsi="Arial" w:cs="Arial"/>
          <w:sz w:val="20"/>
          <w:szCs w:val="20"/>
        </w:rPr>
      </w:pPr>
    </w:p>
    <w:p w14:paraId="195EADDA" w14:textId="292739A9" w:rsidR="00E5417D" w:rsidRP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If you are paying by Direct Deposit, you will see this message at the bottom of the Pay Now Screen.</w:t>
      </w:r>
      <w:r>
        <w:rPr>
          <w:rFonts w:ascii="Arial" w:hAnsi="Arial" w:cs="Arial"/>
          <w:kern w:val="24"/>
          <w:sz w:val="20"/>
          <w:szCs w:val="20"/>
        </w:rPr>
        <w:t xml:space="preserve"> </w:t>
      </w:r>
      <w:r w:rsidRPr="00E5417D">
        <w:rPr>
          <w:rFonts w:ascii="Arial" w:hAnsi="Arial" w:cs="Arial"/>
          <w:kern w:val="24"/>
          <w:sz w:val="20"/>
          <w:szCs w:val="20"/>
        </w:rPr>
        <w:t xml:space="preserve">Please review before you select </w:t>
      </w:r>
      <w:r w:rsidRPr="00E5417D">
        <w:rPr>
          <w:rFonts w:ascii="Arial" w:hAnsi="Arial" w:cs="Arial"/>
          <w:b/>
          <w:bCs/>
          <w:kern w:val="24"/>
          <w:sz w:val="20"/>
          <w:szCs w:val="20"/>
        </w:rPr>
        <w:t>Confirm Amount</w:t>
      </w:r>
      <w:r w:rsidRPr="00E5417D">
        <w:rPr>
          <w:rFonts w:ascii="Arial" w:hAnsi="Arial" w:cs="Arial"/>
          <w:kern w:val="24"/>
          <w:sz w:val="20"/>
          <w:szCs w:val="20"/>
        </w:rPr>
        <w:t>.</w:t>
      </w:r>
    </w:p>
    <w:p w14:paraId="0E428083"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2848D884"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5C97CBA8" w14:textId="11903400" w:rsidR="00B909B5" w:rsidRPr="004A61F5" w:rsidRDefault="00B909B5" w:rsidP="00B909B5">
      <w:pPr>
        <w:spacing w:line="360" w:lineRule="auto"/>
        <w:rPr>
          <w:rFonts w:ascii="Arial" w:hAnsi="Arial" w:cs="Arial"/>
          <w:sz w:val="20"/>
          <w:szCs w:val="20"/>
        </w:rPr>
      </w:pPr>
    </w:p>
    <w:p w14:paraId="6427A735" w14:textId="604699D5" w:rsidR="00B909B5" w:rsidRPr="004A61F5" w:rsidRDefault="00B909B5">
      <w:pPr>
        <w:rPr>
          <w:rFonts w:ascii="Arial" w:hAnsi="Arial" w:cs="Arial"/>
          <w:sz w:val="20"/>
          <w:szCs w:val="20"/>
        </w:rPr>
      </w:pPr>
      <w:r w:rsidRPr="004A61F5">
        <w:rPr>
          <w:rFonts w:ascii="Arial" w:hAnsi="Arial" w:cs="Arial"/>
          <w:sz w:val="20"/>
          <w:szCs w:val="20"/>
        </w:rPr>
        <w:br w:type="page"/>
      </w:r>
    </w:p>
    <w:p w14:paraId="0F886AB5" w14:textId="5AF16B24"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44</w:t>
      </w:r>
    </w:p>
    <w:p w14:paraId="7C0FAB60" w14:textId="002E7378" w:rsidR="00B909B5" w:rsidRPr="004A61F5" w:rsidRDefault="00B909B5" w:rsidP="00B909B5">
      <w:pPr>
        <w:spacing w:line="360" w:lineRule="auto"/>
        <w:rPr>
          <w:rFonts w:ascii="Arial" w:hAnsi="Arial" w:cs="Arial"/>
          <w:sz w:val="20"/>
          <w:szCs w:val="20"/>
        </w:rPr>
      </w:pPr>
    </w:p>
    <w:p w14:paraId="11108429" w14:textId="373275DD" w:rsidR="00B909B5" w:rsidRPr="004A61F5" w:rsidRDefault="00295A60" w:rsidP="00B909B5">
      <w:pPr>
        <w:spacing w:line="360" w:lineRule="auto"/>
        <w:jc w:val="center"/>
        <w:rPr>
          <w:rFonts w:ascii="Arial" w:hAnsi="Arial" w:cs="Arial"/>
          <w:sz w:val="20"/>
          <w:szCs w:val="20"/>
        </w:rPr>
      </w:pPr>
      <w:r>
        <w:rPr>
          <w:noProof/>
        </w:rPr>
        <w:drawing>
          <wp:inline distT="0" distB="0" distL="0" distR="0" wp14:anchorId="25E07D9F" wp14:editId="22A61267">
            <wp:extent cx="5828685" cy="4371514"/>
            <wp:effectExtent l="19050" t="19050" r="19685"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5">
                      <a:extLst>
                        <a:ext uri="{28A0092B-C50C-407E-A947-70E740481C1C}">
                          <a14:useLocalDpi xmlns:a14="http://schemas.microsoft.com/office/drawing/2010/main" val="0"/>
                        </a:ext>
                      </a:extLst>
                    </a:blip>
                    <a:stretch>
                      <a:fillRect/>
                    </a:stretch>
                  </pic:blipFill>
                  <pic:spPr>
                    <a:xfrm>
                      <a:off x="0" y="0"/>
                      <a:ext cx="5828685" cy="4371514"/>
                    </a:xfrm>
                    <a:prstGeom prst="rect">
                      <a:avLst/>
                    </a:prstGeom>
                    <a:ln>
                      <a:solidFill>
                        <a:schemeClr val="tx1"/>
                      </a:solidFill>
                    </a:ln>
                  </pic:spPr>
                </pic:pic>
              </a:graphicData>
            </a:graphic>
          </wp:inline>
        </w:drawing>
      </w:r>
    </w:p>
    <w:p w14:paraId="42DBD164" w14:textId="05FCBC94" w:rsidR="00B909B5" w:rsidRPr="004A61F5" w:rsidRDefault="00B909B5" w:rsidP="00B909B5">
      <w:pPr>
        <w:spacing w:line="360" w:lineRule="auto"/>
        <w:jc w:val="center"/>
        <w:rPr>
          <w:rFonts w:ascii="Arial" w:hAnsi="Arial" w:cs="Arial"/>
          <w:sz w:val="20"/>
          <w:szCs w:val="20"/>
        </w:rPr>
      </w:pPr>
    </w:p>
    <w:p w14:paraId="7CDE63B5" w14:textId="77777777" w:rsid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 xml:space="preserve">Here is the Payment Summary Screen that appears for entities that pay by Direct Deposit. </w:t>
      </w:r>
    </w:p>
    <w:p w14:paraId="749E0DCD"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p>
    <w:p w14:paraId="7AA414E4"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 xml:space="preserve">Review the summary and then select </w:t>
      </w:r>
      <w:r w:rsidRPr="00E5417D">
        <w:rPr>
          <w:rFonts w:ascii="Arial" w:hAnsi="Arial" w:cs="Arial"/>
          <w:b/>
          <w:bCs/>
          <w:kern w:val="24"/>
          <w:sz w:val="20"/>
          <w:szCs w:val="20"/>
        </w:rPr>
        <w:t>Submit &amp; Proceed to Payment</w:t>
      </w:r>
      <w:r w:rsidRPr="00E5417D">
        <w:rPr>
          <w:rFonts w:ascii="Arial" w:hAnsi="Arial" w:cs="Arial"/>
          <w:kern w:val="24"/>
          <w:sz w:val="20"/>
          <w:szCs w:val="20"/>
        </w:rPr>
        <w:t xml:space="preserve"> to begin the payment process. </w:t>
      </w:r>
    </w:p>
    <w:p w14:paraId="18F4AC18"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369AFD5" w14:textId="788B3E84" w:rsidR="00B909B5" w:rsidRPr="004A61F5" w:rsidRDefault="00B909B5">
      <w:pPr>
        <w:rPr>
          <w:rFonts w:ascii="Arial" w:hAnsi="Arial" w:cs="Arial"/>
          <w:sz w:val="20"/>
          <w:szCs w:val="20"/>
        </w:rPr>
      </w:pPr>
      <w:r w:rsidRPr="004A61F5">
        <w:rPr>
          <w:rFonts w:ascii="Arial" w:hAnsi="Arial" w:cs="Arial"/>
          <w:sz w:val="20"/>
          <w:szCs w:val="20"/>
        </w:rPr>
        <w:br w:type="page"/>
      </w:r>
    </w:p>
    <w:p w14:paraId="10EA3A61" w14:textId="16E460A6"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45</w:t>
      </w:r>
    </w:p>
    <w:p w14:paraId="0A5BB6BF" w14:textId="7B7E6C37" w:rsidR="00B909B5" w:rsidRPr="004A61F5" w:rsidRDefault="00B909B5" w:rsidP="00B909B5">
      <w:pPr>
        <w:spacing w:line="360" w:lineRule="auto"/>
        <w:rPr>
          <w:rFonts w:ascii="Arial" w:hAnsi="Arial" w:cs="Arial"/>
          <w:sz w:val="20"/>
          <w:szCs w:val="20"/>
        </w:rPr>
      </w:pPr>
    </w:p>
    <w:p w14:paraId="3C0A67FA" w14:textId="1F06E320" w:rsidR="00B909B5" w:rsidRPr="004A61F5" w:rsidRDefault="006A402C" w:rsidP="00B909B5">
      <w:pPr>
        <w:spacing w:line="360" w:lineRule="auto"/>
        <w:jc w:val="center"/>
        <w:rPr>
          <w:rFonts w:ascii="Arial" w:hAnsi="Arial" w:cs="Arial"/>
          <w:sz w:val="20"/>
          <w:szCs w:val="20"/>
        </w:rPr>
      </w:pPr>
      <w:r>
        <w:rPr>
          <w:noProof/>
        </w:rPr>
        <w:drawing>
          <wp:inline distT="0" distB="0" distL="0" distR="0" wp14:anchorId="664405FC" wp14:editId="6212BCFA">
            <wp:extent cx="5849729" cy="4387296"/>
            <wp:effectExtent l="19050" t="19050" r="17780"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6">
                      <a:extLst>
                        <a:ext uri="{28A0092B-C50C-407E-A947-70E740481C1C}">
                          <a14:useLocalDpi xmlns:a14="http://schemas.microsoft.com/office/drawing/2010/main" val="0"/>
                        </a:ext>
                      </a:extLst>
                    </a:blip>
                    <a:stretch>
                      <a:fillRect/>
                    </a:stretch>
                  </pic:blipFill>
                  <pic:spPr>
                    <a:xfrm>
                      <a:off x="0" y="0"/>
                      <a:ext cx="5849729" cy="4387296"/>
                    </a:xfrm>
                    <a:prstGeom prst="rect">
                      <a:avLst/>
                    </a:prstGeom>
                    <a:ln>
                      <a:solidFill>
                        <a:schemeClr val="tx1"/>
                      </a:solidFill>
                    </a:ln>
                  </pic:spPr>
                </pic:pic>
              </a:graphicData>
            </a:graphic>
          </wp:inline>
        </w:drawing>
      </w:r>
    </w:p>
    <w:p w14:paraId="2D5B0C11" w14:textId="18EAC16B" w:rsidR="00B909B5" w:rsidRPr="004A61F5" w:rsidRDefault="00B909B5" w:rsidP="00B909B5">
      <w:pPr>
        <w:spacing w:line="360" w:lineRule="auto"/>
        <w:jc w:val="center"/>
        <w:rPr>
          <w:rFonts w:ascii="Arial" w:hAnsi="Arial" w:cs="Arial"/>
          <w:sz w:val="20"/>
          <w:szCs w:val="20"/>
        </w:rPr>
      </w:pPr>
    </w:p>
    <w:p w14:paraId="21F9A6FF"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After you begin the payment process, you will see this screen, which contains details about any Past Due amounts, Past Overpayment amounts and your Total Outstanding Amount due.</w:t>
      </w:r>
    </w:p>
    <w:p w14:paraId="13CC9EEA"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010AE62A" w14:textId="03DE012B" w:rsidR="00B909B5" w:rsidRPr="004A61F5" w:rsidRDefault="00B909B5" w:rsidP="00B909B5">
      <w:pPr>
        <w:spacing w:line="360" w:lineRule="auto"/>
        <w:rPr>
          <w:rFonts w:ascii="Arial" w:hAnsi="Arial" w:cs="Arial"/>
          <w:sz w:val="20"/>
          <w:szCs w:val="20"/>
        </w:rPr>
      </w:pPr>
    </w:p>
    <w:p w14:paraId="76DF816B" w14:textId="7774EBEA" w:rsidR="00B909B5" w:rsidRPr="004A61F5" w:rsidRDefault="00B909B5">
      <w:pPr>
        <w:rPr>
          <w:rFonts w:ascii="Arial" w:hAnsi="Arial" w:cs="Arial"/>
          <w:sz w:val="20"/>
          <w:szCs w:val="20"/>
        </w:rPr>
      </w:pPr>
      <w:r w:rsidRPr="004A61F5">
        <w:rPr>
          <w:rFonts w:ascii="Arial" w:hAnsi="Arial" w:cs="Arial"/>
          <w:sz w:val="20"/>
          <w:szCs w:val="20"/>
        </w:rPr>
        <w:br w:type="page"/>
      </w:r>
    </w:p>
    <w:p w14:paraId="5B8B6E8F" w14:textId="4299354B"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46</w:t>
      </w:r>
    </w:p>
    <w:p w14:paraId="39CA2216" w14:textId="1A8A72F2" w:rsidR="00B909B5" w:rsidRPr="004A61F5" w:rsidRDefault="00B909B5" w:rsidP="00B909B5">
      <w:pPr>
        <w:spacing w:line="360" w:lineRule="auto"/>
        <w:rPr>
          <w:rFonts w:ascii="Arial" w:hAnsi="Arial" w:cs="Arial"/>
          <w:sz w:val="20"/>
          <w:szCs w:val="20"/>
        </w:rPr>
      </w:pPr>
    </w:p>
    <w:p w14:paraId="4C68764B" w14:textId="534AC351" w:rsidR="00B909B5" w:rsidRPr="004A61F5" w:rsidRDefault="00C3705B" w:rsidP="00B909B5">
      <w:pPr>
        <w:spacing w:line="360" w:lineRule="auto"/>
        <w:jc w:val="center"/>
        <w:rPr>
          <w:rFonts w:ascii="Arial" w:hAnsi="Arial" w:cs="Arial"/>
          <w:sz w:val="20"/>
          <w:szCs w:val="20"/>
        </w:rPr>
      </w:pPr>
      <w:r>
        <w:rPr>
          <w:noProof/>
        </w:rPr>
        <w:drawing>
          <wp:inline distT="0" distB="0" distL="0" distR="0" wp14:anchorId="7633D828" wp14:editId="12A89933">
            <wp:extent cx="5595162" cy="4196371"/>
            <wp:effectExtent l="19050" t="19050" r="24765"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7">
                      <a:extLst>
                        <a:ext uri="{28A0092B-C50C-407E-A947-70E740481C1C}">
                          <a14:useLocalDpi xmlns:a14="http://schemas.microsoft.com/office/drawing/2010/main" val="0"/>
                        </a:ext>
                      </a:extLst>
                    </a:blip>
                    <a:stretch>
                      <a:fillRect/>
                    </a:stretch>
                  </pic:blipFill>
                  <pic:spPr>
                    <a:xfrm>
                      <a:off x="0" y="0"/>
                      <a:ext cx="5595162" cy="4196371"/>
                    </a:xfrm>
                    <a:prstGeom prst="rect">
                      <a:avLst/>
                    </a:prstGeom>
                    <a:ln>
                      <a:solidFill>
                        <a:schemeClr val="tx1"/>
                      </a:solidFill>
                    </a:ln>
                  </pic:spPr>
                </pic:pic>
              </a:graphicData>
            </a:graphic>
          </wp:inline>
        </w:drawing>
      </w:r>
    </w:p>
    <w:p w14:paraId="62A3C863" w14:textId="404B78B3" w:rsidR="00B909B5" w:rsidRPr="004A61F5" w:rsidRDefault="00B909B5" w:rsidP="00B909B5">
      <w:pPr>
        <w:spacing w:line="360" w:lineRule="auto"/>
        <w:jc w:val="center"/>
        <w:rPr>
          <w:rFonts w:ascii="Arial" w:hAnsi="Arial" w:cs="Arial"/>
          <w:sz w:val="20"/>
          <w:szCs w:val="20"/>
        </w:rPr>
      </w:pPr>
    </w:p>
    <w:p w14:paraId="3F970F94" w14:textId="77777777" w:rsid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After you begin the payment process, you will see this Payment Confirmation Screen. </w:t>
      </w:r>
    </w:p>
    <w:p w14:paraId="5DD2978E"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p>
    <w:p w14:paraId="213D8A31" w14:textId="77777777" w:rsidR="00E5417D" w:rsidRDefault="00E5417D" w:rsidP="00E5417D">
      <w:pPr>
        <w:autoSpaceDE w:val="0"/>
        <w:autoSpaceDN w:val="0"/>
        <w:adjustRightInd w:val="0"/>
        <w:spacing w:after="0" w:line="240" w:lineRule="auto"/>
        <w:rPr>
          <w:rFonts w:ascii="Arial" w:hAnsi="Arial" w:cs="Arial"/>
          <w:b/>
          <w:bCs/>
          <w:kern w:val="24"/>
          <w:sz w:val="20"/>
          <w:szCs w:val="20"/>
        </w:rPr>
      </w:pPr>
      <w:r w:rsidRPr="00E5417D">
        <w:rPr>
          <w:rFonts w:ascii="Arial" w:hAnsi="Arial" w:cs="Arial"/>
          <w:kern w:val="24"/>
          <w:sz w:val="20"/>
          <w:szCs w:val="20"/>
        </w:rPr>
        <w:t xml:space="preserve">Check to make sure the status is </w:t>
      </w:r>
      <w:r w:rsidRPr="00E5417D">
        <w:rPr>
          <w:rFonts w:ascii="Arial" w:hAnsi="Arial" w:cs="Arial"/>
          <w:b/>
          <w:bCs/>
          <w:kern w:val="24"/>
          <w:sz w:val="20"/>
          <w:szCs w:val="20"/>
        </w:rPr>
        <w:t>Processing.</w:t>
      </w:r>
    </w:p>
    <w:p w14:paraId="59195B45"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p>
    <w:p w14:paraId="50EB4314"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 xml:space="preserve">Select </w:t>
      </w:r>
      <w:r w:rsidRPr="00E5417D">
        <w:rPr>
          <w:rFonts w:ascii="Arial" w:hAnsi="Arial" w:cs="Arial"/>
          <w:b/>
          <w:bCs/>
          <w:kern w:val="24"/>
          <w:sz w:val="20"/>
          <w:szCs w:val="20"/>
        </w:rPr>
        <w:t xml:space="preserve">Print as PDF </w:t>
      </w:r>
      <w:r w:rsidRPr="00E5417D">
        <w:rPr>
          <w:rFonts w:ascii="Arial" w:hAnsi="Arial" w:cs="Arial"/>
          <w:kern w:val="24"/>
          <w:sz w:val="20"/>
          <w:szCs w:val="20"/>
        </w:rPr>
        <w:t>to obtain a copy of this page for your records.</w:t>
      </w:r>
    </w:p>
    <w:p w14:paraId="59F2E1EC"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2A6232BC" w14:textId="20B82EAC" w:rsidR="00B909B5" w:rsidRPr="004A61F5" w:rsidRDefault="00B909B5" w:rsidP="00B909B5">
      <w:pPr>
        <w:spacing w:line="360" w:lineRule="auto"/>
        <w:rPr>
          <w:rFonts w:ascii="Arial" w:hAnsi="Arial" w:cs="Arial"/>
          <w:sz w:val="20"/>
          <w:szCs w:val="20"/>
        </w:rPr>
      </w:pPr>
    </w:p>
    <w:p w14:paraId="54E32E03" w14:textId="2A690567" w:rsidR="00B909B5" w:rsidRPr="004A61F5" w:rsidRDefault="00B909B5">
      <w:pPr>
        <w:rPr>
          <w:rFonts w:ascii="Arial" w:hAnsi="Arial" w:cs="Arial"/>
          <w:sz w:val="20"/>
          <w:szCs w:val="20"/>
        </w:rPr>
      </w:pPr>
      <w:r w:rsidRPr="004A61F5">
        <w:rPr>
          <w:rFonts w:ascii="Arial" w:hAnsi="Arial" w:cs="Arial"/>
          <w:sz w:val="20"/>
          <w:szCs w:val="20"/>
        </w:rPr>
        <w:br w:type="page"/>
      </w:r>
    </w:p>
    <w:p w14:paraId="1A0111DE" w14:textId="7516F433"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47</w:t>
      </w:r>
    </w:p>
    <w:p w14:paraId="7FB9382D" w14:textId="7FAD1340" w:rsidR="00B909B5" w:rsidRPr="004A61F5" w:rsidRDefault="00B909B5" w:rsidP="00B909B5">
      <w:pPr>
        <w:spacing w:line="360" w:lineRule="auto"/>
        <w:rPr>
          <w:rFonts w:ascii="Arial" w:hAnsi="Arial" w:cs="Arial"/>
          <w:sz w:val="20"/>
          <w:szCs w:val="20"/>
        </w:rPr>
      </w:pPr>
    </w:p>
    <w:p w14:paraId="2DC876A9" w14:textId="2CB66BBC" w:rsidR="00B909B5" w:rsidRPr="004A61F5" w:rsidRDefault="007C1260" w:rsidP="00B909B5">
      <w:pPr>
        <w:spacing w:line="360" w:lineRule="auto"/>
        <w:jc w:val="center"/>
        <w:rPr>
          <w:rFonts w:ascii="Arial" w:hAnsi="Arial" w:cs="Arial"/>
          <w:sz w:val="20"/>
          <w:szCs w:val="20"/>
        </w:rPr>
      </w:pPr>
      <w:r>
        <w:rPr>
          <w:noProof/>
        </w:rPr>
        <w:drawing>
          <wp:inline distT="0" distB="0" distL="0" distR="0" wp14:anchorId="6D4FE07D" wp14:editId="402EAA7F">
            <wp:extent cx="5810382" cy="4357787"/>
            <wp:effectExtent l="19050" t="19050" r="1905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8">
                      <a:extLst>
                        <a:ext uri="{28A0092B-C50C-407E-A947-70E740481C1C}">
                          <a14:useLocalDpi xmlns:a14="http://schemas.microsoft.com/office/drawing/2010/main" val="0"/>
                        </a:ext>
                      </a:extLst>
                    </a:blip>
                    <a:stretch>
                      <a:fillRect/>
                    </a:stretch>
                  </pic:blipFill>
                  <pic:spPr>
                    <a:xfrm>
                      <a:off x="0" y="0"/>
                      <a:ext cx="5810382" cy="4357787"/>
                    </a:xfrm>
                    <a:prstGeom prst="rect">
                      <a:avLst/>
                    </a:prstGeom>
                    <a:ln>
                      <a:solidFill>
                        <a:schemeClr val="tx1"/>
                      </a:solidFill>
                    </a:ln>
                  </pic:spPr>
                </pic:pic>
              </a:graphicData>
            </a:graphic>
          </wp:inline>
        </w:drawing>
      </w:r>
    </w:p>
    <w:p w14:paraId="6587322D" w14:textId="0E9CD9A4" w:rsidR="00B909B5" w:rsidRPr="004A61F5" w:rsidRDefault="00B909B5" w:rsidP="00B909B5">
      <w:pPr>
        <w:spacing w:line="360" w:lineRule="auto"/>
        <w:jc w:val="center"/>
        <w:rPr>
          <w:rFonts w:ascii="Arial" w:hAnsi="Arial" w:cs="Arial"/>
          <w:sz w:val="20"/>
          <w:szCs w:val="20"/>
        </w:rPr>
      </w:pPr>
    </w:p>
    <w:p w14:paraId="5AE6FEE8"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This screen shows what you will see when your payment has processed.</w:t>
      </w:r>
    </w:p>
    <w:p w14:paraId="681FAAA9"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21E2FC6C"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1BFA8BB6"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325634A2" w14:textId="739BA111" w:rsidR="00B909B5" w:rsidRPr="004A61F5" w:rsidRDefault="00B909B5" w:rsidP="00B909B5">
      <w:pPr>
        <w:spacing w:line="360" w:lineRule="auto"/>
        <w:rPr>
          <w:rFonts w:ascii="Arial" w:hAnsi="Arial" w:cs="Arial"/>
          <w:sz w:val="20"/>
          <w:szCs w:val="20"/>
        </w:rPr>
      </w:pPr>
    </w:p>
    <w:p w14:paraId="347EF8D2" w14:textId="061C5CA5" w:rsidR="00B909B5" w:rsidRPr="004A61F5" w:rsidRDefault="00B909B5">
      <w:pPr>
        <w:rPr>
          <w:rFonts w:ascii="Arial" w:hAnsi="Arial" w:cs="Arial"/>
          <w:sz w:val="20"/>
          <w:szCs w:val="20"/>
        </w:rPr>
      </w:pPr>
      <w:r w:rsidRPr="004A61F5">
        <w:rPr>
          <w:rFonts w:ascii="Arial" w:hAnsi="Arial" w:cs="Arial"/>
          <w:sz w:val="20"/>
          <w:szCs w:val="20"/>
        </w:rPr>
        <w:br w:type="page"/>
      </w:r>
    </w:p>
    <w:p w14:paraId="091ADCF1" w14:textId="25FF73B8"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48</w:t>
      </w:r>
    </w:p>
    <w:p w14:paraId="4FC2CC38" w14:textId="7F216664" w:rsidR="00B909B5" w:rsidRPr="004A61F5" w:rsidRDefault="00B909B5" w:rsidP="00B909B5">
      <w:pPr>
        <w:spacing w:line="360" w:lineRule="auto"/>
        <w:rPr>
          <w:rFonts w:ascii="Arial" w:hAnsi="Arial" w:cs="Arial"/>
          <w:sz w:val="20"/>
          <w:szCs w:val="20"/>
        </w:rPr>
      </w:pPr>
    </w:p>
    <w:p w14:paraId="3F6219AB" w14:textId="1050A49E" w:rsidR="00B909B5" w:rsidRPr="004A61F5" w:rsidRDefault="00675E6A" w:rsidP="00B909B5">
      <w:pPr>
        <w:spacing w:line="360" w:lineRule="auto"/>
        <w:jc w:val="center"/>
        <w:rPr>
          <w:rFonts w:ascii="Arial" w:hAnsi="Arial" w:cs="Arial"/>
          <w:sz w:val="20"/>
          <w:szCs w:val="20"/>
        </w:rPr>
      </w:pPr>
      <w:r>
        <w:rPr>
          <w:noProof/>
        </w:rPr>
        <w:drawing>
          <wp:inline distT="0" distB="0" distL="0" distR="0" wp14:anchorId="00C7F94D" wp14:editId="5F30010B">
            <wp:extent cx="5919568" cy="4439676"/>
            <wp:effectExtent l="19050" t="19050" r="24130" b="184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9">
                      <a:extLst>
                        <a:ext uri="{28A0092B-C50C-407E-A947-70E740481C1C}">
                          <a14:useLocalDpi xmlns:a14="http://schemas.microsoft.com/office/drawing/2010/main" val="0"/>
                        </a:ext>
                      </a:extLst>
                    </a:blip>
                    <a:stretch>
                      <a:fillRect/>
                    </a:stretch>
                  </pic:blipFill>
                  <pic:spPr>
                    <a:xfrm>
                      <a:off x="0" y="0"/>
                      <a:ext cx="5919568" cy="4439676"/>
                    </a:xfrm>
                    <a:prstGeom prst="rect">
                      <a:avLst/>
                    </a:prstGeom>
                    <a:ln>
                      <a:solidFill>
                        <a:schemeClr val="tx1"/>
                      </a:solidFill>
                    </a:ln>
                  </pic:spPr>
                </pic:pic>
              </a:graphicData>
            </a:graphic>
          </wp:inline>
        </w:drawing>
      </w:r>
    </w:p>
    <w:p w14:paraId="604EE28B" w14:textId="4D55E45C" w:rsidR="00B909B5" w:rsidRPr="004A61F5" w:rsidRDefault="00B909B5" w:rsidP="00B909B5">
      <w:pPr>
        <w:spacing w:line="360" w:lineRule="auto"/>
        <w:jc w:val="center"/>
        <w:rPr>
          <w:rFonts w:ascii="Arial" w:hAnsi="Arial" w:cs="Arial"/>
          <w:sz w:val="20"/>
          <w:szCs w:val="20"/>
        </w:rPr>
      </w:pPr>
    </w:p>
    <w:p w14:paraId="3D087E49" w14:textId="554A1786" w:rsid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If your entity pays by check, you will see this message at the bottom of your Pay Now screen.</w:t>
      </w:r>
    </w:p>
    <w:p w14:paraId="2FC86001"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p>
    <w:p w14:paraId="09E193A9"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 xml:space="preserve">Review this message before you select </w:t>
      </w:r>
      <w:r w:rsidRPr="00E5417D">
        <w:rPr>
          <w:rFonts w:ascii="Arial" w:hAnsi="Arial" w:cs="Arial"/>
          <w:b/>
          <w:bCs/>
          <w:kern w:val="24"/>
          <w:sz w:val="20"/>
          <w:szCs w:val="20"/>
        </w:rPr>
        <w:t>Confirm Amount</w:t>
      </w:r>
      <w:r w:rsidRPr="00E5417D">
        <w:rPr>
          <w:rFonts w:ascii="Arial" w:hAnsi="Arial" w:cs="Arial"/>
          <w:kern w:val="24"/>
          <w:sz w:val="20"/>
          <w:szCs w:val="20"/>
        </w:rPr>
        <w:t>.</w:t>
      </w:r>
    </w:p>
    <w:p w14:paraId="57C010A4"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5E9D7192" w14:textId="591ADFB4" w:rsidR="00B909B5" w:rsidRPr="004A61F5" w:rsidRDefault="00B909B5">
      <w:pPr>
        <w:rPr>
          <w:rFonts w:ascii="Arial" w:hAnsi="Arial" w:cs="Arial"/>
          <w:sz w:val="20"/>
          <w:szCs w:val="20"/>
        </w:rPr>
      </w:pPr>
      <w:r w:rsidRPr="004A61F5">
        <w:rPr>
          <w:rFonts w:ascii="Arial" w:hAnsi="Arial" w:cs="Arial"/>
          <w:sz w:val="20"/>
          <w:szCs w:val="20"/>
        </w:rPr>
        <w:br w:type="page"/>
      </w:r>
    </w:p>
    <w:p w14:paraId="7704EB48" w14:textId="5ECA5903"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49</w:t>
      </w:r>
    </w:p>
    <w:p w14:paraId="660B6B99" w14:textId="5F2BC271" w:rsidR="00B909B5" w:rsidRPr="004A61F5" w:rsidRDefault="00B909B5" w:rsidP="00B909B5">
      <w:pPr>
        <w:spacing w:line="360" w:lineRule="auto"/>
        <w:rPr>
          <w:rFonts w:ascii="Arial" w:hAnsi="Arial" w:cs="Arial"/>
          <w:sz w:val="20"/>
          <w:szCs w:val="20"/>
        </w:rPr>
      </w:pPr>
    </w:p>
    <w:p w14:paraId="2CCF5E8A" w14:textId="0B0B1A9E" w:rsidR="00B909B5" w:rsidRPr="004A61F5" w:rsidRDefault="00357169" w:rsidP="00B909B5">
      <w:pPr>
        <w:spacing w:line="360" w:lineRule="auto"/>
        <w:jc w:val="center"/>
        <w:rPr>
          <w:rFonts w:ascii="Arial" w:hAnsi="Arial" w:cs="Arial"/>
          <w:sz w:val="20"/>
          <w:szCs w:val="20"/>
        </w:rPr>
      </w:pPr>
      <w:r>
        <w:rPr>
          <w:noProof/>
        </w:rPr>
        <w:drawing>
          <wp:inline distT="0" distB="0" distL="0" distR="0" wp14:anchorId="4408CCE1" wp14:editId="0450FD0E">
            <wp:extent cx="5852258" cy="4389194"/>
            <wp:effectExtent l="19050" t="19050" r="1524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60">
                      <a:extLst>
                        <a:ext uri="{28A0092B-C50C-407E-A947-70E740481C1C}">
                          <a14:useLocalDpi xmlns:a14="http://schemas.microsoft.com/office/drawing/2010/main" val="0"/>
                        </a:ext>
                      </a:extLst>
                    </a:blip>
                    <a:stretch>
                      <a:fillRect/>
                    </a:stretch>
                  </pic:blipFill>
                  <pic:spPr>
                    <a:xfrm>
                      <a:off x="0" y="0"/>
                      <a:ext cx="5852258" cy="4389194"/>
                    </a:xfrm>
                    <a:prstGeom prst="rect">
                      <a:avLst/>
                    </a:prstGeom>
                    <a:ln>
                      <a:solidFill>
                        <a:schemeClr val="tx1"/>
                      </a:solidFill>
                    </a:ln>
                  </pic:spPr>
                </pic:pic>
              </a:graphicData>
            </a:graphic>
          </wp:inline>
        </w:drawing>
      </w:r>
    </w:p>
    <w:p w14:paraId="682E2889" w14:textId="77777777" w:rsidR="00E5417D" w:rsidRPr="00E5417D" w:rsidRDefault="00E5417D" w:rsidP="00E5417D">
      <w:pPr>
        <w:spacing w:line="240" w:lineRule="auto"/>
        <w:rPr>
          <w:rFonts w:ascii="Arial" w:hAnsi="Arial" w:cs="Arial"/>
          <w:sz w:val="20"/>
          <w:szCs w:val="20"/>
        </w:rPr>
      </w:pPr>
      <w:r w:rsidRPr="00E5417D">
        <w:rPr>
          <w:rFonts w:ascii="Arial" w:hAnsi="Arial" w:cs="Arial"/>
          <w:sz w:val="20"/>
          <w:szCs w:val="20"/>
        </w:rPr>
        <w:t>After you confirm your payment amount on the prior screen, you will see this Payment Summary screen. You need to complete two steps to process your payment:</w:t>
      </w:r>
    </w:p>
    <w:p w14:paraId="4DD6016F" w14:textId="77777777" w:rsidR="00E5417D" w:rsidRPr="00E5417D" w:rsidRDefault="00E5417D" w:rsidP="00E5417D">
      <w:pPr>
        <w:spacing w:line="240" w:lineRule="auto"/>
        <w:rPr>
          <w:rFonts w:ascii="Arial" w:hAnsi="Arial" w:cs="Arial"/>
          <w:sz w:val="20"/>
          <w:szCs w:val="20"/>
        </w:rPr>
      </w:pPr>
      <w:r w:rsidRPr="00E5417D">
        <w:rPr>
          <w:rFonts w:ascii="Arial" w:hAnsi="Arial" w:cs="Arial"/>
          <w:sz w:val="20"/>
          <w:szCs w:val="20"/>
        </w:rPr>
        <w:t xml:space="preserve">First, select the Print as PDF button to download and print the </w:t>
      </w:r>
      <w:r w:rsidRPr="00E5417D">
        <w:rPr>
          <w:rFonts w:ascii="Arial" w:hAnsi="Arial" w:cs="Arial"/>
          <w:b/>
          <w:bCs/>
          <w:sz w:val="20"/>
          <w:szCs w:val="20"/>
        </w:rPr>
        <w:t>payment statement/coupon </w:t>
      </w:r>
      <w:r w:rsidRPr="00E5417D">
        <w:rPr>
          <w:rFonts w:ascii="Arial" w:hAnsi="Arial" w:cs="Arial"/>
          <w:sz w:val="20"/>
          <w:szCs w:val="20"/>
        </w:rPr>
        <w:t>that must be included with your check payment.</w:t>
      </w:r>
    </w:p>
    <w:p w14:paraId="2601EE38" w14:textId="77777777" w:rsidR="00E5417D" w:rsidRPr="00E5417D" w:rsidRDefault="00E5417D" w:rsidP="00E5417D">
      <w:pPr>
        <w:numPr>
          <w:ilvl w:val="0"/>
          <w:numId w:val="20"/>
        </w:numPr>
        <w:spacing w:line="240" w:lineRule="auto"/>
        <w:rPr>
          <w:rFonts w:ascii="Arial" w:hAnsi="Arial" w:cs="Arial"/>
          <w:sz w:val="20"/>
          <w:szCs w:val="20"/>
        </w:rPr>
      </w:pPr>
      <w:r w:rsidRPr="00E5417D">
        <w:rPr>
          <w:rFonts w:ascii="Arial" w:hAnsi="Arial" w:cs="Arial"/>
          <w:sz w:val="20"/>
          <w:szCs w:val="20"/>
        </w:rPr>
        <w:t>The statement has instructions on where and by when to mail the check. It also includes prepopulated information that facilitates the processing of the check at the Alight/Citi lockbox. </w:t>
      </w:r>
    </w:p>
    <w:p w14:paraId="331CAD97" w14:textId="77777777" w:rsidR="00E5417D" w:rsidRPr="00E5417D" w:rsidRDefault="00E5417D" w:rsidP="00E5417D">
      <w:pPr>
        <w:numPr>
          <w:ilvl w:val="0"/>
          <w:numId w:val="20"/>
        </w:numPr>
        <w:spacing w:line="240" w:lineRule="auto"/>
        <w:rPr>
          <w:rFonts w:ascii="Arial" w:hAnsi="Arial" w:cs="Arial"/>
          <w:sz w:val="20"/>
          <w:szCs w:val="20"/>
        </w:rPr>
      </w:pPr>
      <w:r w:rsidRPr="00E5417D">
        <w:rPr>
          <w:rFonts w:ascii="Arial" w:hAnsi="Arial" w:cs="Arial"/>
          <w:sz w:val="20"/>
          <w:szCs w:val="20"/>
        </w:rPr>
        <w:t>A manufactured number included on the statement is keyed along with the check. </w:t>
      </w:r>
    </w:p>
    <w:p w14:paraId="6E3C4C20" w14:textId="77777777" w:rsidR="00E5417D" w:rsidRPr="00E5417D" w:rsidRDefault="00E5417D" w:rsidP="00E5417D">
      <w:pPr>
        <w:numPr>
          <w:ilvl w:val="0"/>
          <w:numId w:val="20"/>
        </w:numPr>
        <w:spacing w:line="240" w:lineRule="auto"/>
        <w:rPr>
          <w:rFonts w:ascii="Arial" w:hAnsi="Arial" w:cs="Arial"/>
          <w:sz w:val="20"/>
          <w:szCs w:val="20"/>
        </w:rPr>
      </w:pPr>
      <w:r w:rsidRPr="00E5417D">
        <w:rPr>
          <w:rFonts w:ascii="Arial" w:hAnsi="Arial" w:cs="Arial"/>
          <w:sz w:val="20"/>
          <w:szCs w:val="20"/>
        </w:rPr>
        <w:t>Alight Solutions then uses this number to associate the check payment with the correct entity.</w:t>
      </w:r>
    </w:p>
    <w:p w14:paraId="1A415267" w14:textId="77777777" w:rsidR="00E5417D" w:rsidRPr="00E5417D" w:rsidRDefault="00E5417D" w:rsidP="00E5417D">
      <w:pPr>
        <w:spacing w:line="240" w:lineRule="auto"/>
        <w:rPr>
          <w:rFonts w:ascii="Arial" w:hAnsi="Arial" w:cs="Arial"/>
          <w:sz w:val="20"/>
          <w:szCs w:val="20"/>
        </w:rPr>
      </w:pPr>
      <w:r w:rsidRPr="00E5417D">
        <w:rPr>
          <w:rFonts w:ascii="Arial" w:hAnsi="Arial" w:cs="Arial"/>
          <w:sz w:val="20"/>
          <w:szCs w:val="20"/>
        </w:rPr>
        <w:t xml:space="preserve">Second, after you have downloaded and printed the statement, select </w:t>
      </w:r>
      <w:r w:rsidRPr="00E5417D">
        <w:rPr>
          <w:rFonts w:ascii="Arial" w:hAnsi="Arial" w:cs="Arial"/>
          <w:b/>
          <w:bCs/>
          <w:sz w:val="20"/>
          <w:szCs w:val="20"/>
        </w:rPr>
        <w:t>Confirm Payment</w:t>
      </w:r>
      <w:r w:rsidRPr="00E5417D">
        <w:rPr>
          <w:rFonts w:ascii="Arial" w:hAnsi="Arial" w:cs="Arial"/>
          <w:sz w:val="20"/>
          <w:szCs w:val="20"/>
        </w:rPr>
        <w:t xml:space="preserve"> to complete the online process.</w:t>
      </w:r>
    </w:p>
    <w:p w14:paraId="36D43345" w14:textId="77777777" w:rsidR="00E5417D" w:rsidRDefault="00E5417D" w:rsidP="00B909B5">
      <w:pPr>
        <w:spacing w:line="360" w:lineRule="auto"/>
        <w:rPr>
          <w:rFonts w:ascii="Arial" w:hAnsi="Arial" w:cs="Arial"/>
          <w:sz w:val="20"/>
          <w:szCs w:val="20"/>
        </w:rPr>
      </w:pPr>
    </w:p>
    <w:p w14:paraId="02611728" w14:textId="77777777" w:rsidR="00E5417D" w:rsidRDefault="00E5417D" w:rsidP="00B909B5">
      <w:pPr>
        <w:spacing w:line="360" w:lineRule="auto"/>
        <w:rPr>
          <w:rFonts w:ascii="Arial" w:hAnsi="Arial" w:cs="Arial"/>
          <w:sz w:val="20"/>
          <w:szCs w:val="20"/>
        </w:rPr>
      </w:pPr>
    </w:p>
    <w:p w14:paraId="6B4EE4D9" w14:textId="77777777" w:rsidR="00E5417D" w:rsidRDefault="00E5417D" w:rsidP="00B909B5">
      <w:pPr>
        <w:spacing w:line="360" w:lineRule="auto"/>
        <w:rPr>
          <w:rFonts w:ascii="Arial" w:hAnsi="Arial" w:cs="Arial"/>
          <w:sz w:val="20"/>
          <w:szCs w:val="20"/>
        </w:rPr>
      </w:pPr>
    </w:p>
    <w:p w14:paraId="6F4910A5" w14:textId="7BB58173"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50</w:t>
      </w:r>
    </w:p>
    <w:p w14:paraId="520A1A93" w14:textId="68AA5018" w:rsidR="00B909B5" w:rsidRPr="004A61F5" w:rsidRDefault="00B909B5" w:rsidP="00B909B5">
      <w:pPr>
        <w:spacing w:line="360" w:lineRule="auto"/>
        <w:rPr>
          <w:rFonts w:ascii="Arial" w:hAnsi="Arial" w:cs="Arial"/>
          <w:sz w:val="20"/>
          <w:szCs w:val="20"/>
        </w:rPr>
      </w:pPr>
    </w:p>
    <w:p w14:paraId="68CF88A0" w14:textId="7F26F33C" w:rsidR="00B909B5" w:rsidRPr="004A61F5" w:rsidRDefault="0059325C" w:rsidP="00B909B5">
      <w:pPr>
        <w:spacing w:line="360" w:lineRule="auto"/>
        <w:jc w:val="center"/>
        <w:rPr>
          <w:rFonts w:ascii="Arial" w:hAnsi="Arial" w:cs="Arial"/>
          <w:sz w:val="20"/>
          <w:szCs w:val="20"/>
        </w:rPr>
      </w:pPr>
      <w:r>
        <w:rPr>
          <w:noProof/>
        </w:rPr>
        <w:drawing>
          <wp:inline distT="0" distB="0" distL="0" distR="0" wp14:anchorId="144E3305" wp14:editId="11A33893">
            <wp:extent cx="5195346" cy="3896510"/>
            <wp:effectExtent l="19050" t="19050" r="24765" b="279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61">
                      <a:extLst>
                        <a:ext uri="{28A0092B-C50C-407E-A947-70E740481C1C}">
                          <a14:useLocalDpi xmlns:a14="http://schemas.microsoft.com/office/drawing/2010/main" val="0"/>
                        </a:ext>
                      </a:extLst>
                    </a:blip>
                    <a:stretch>
                      <a:fillRect/>
                    </a:stretch>
                  </pic:blipFill>
                  <pic:spPr>
                    <a:xfrm>
                      <a:off x="0" y="0"/>
                      <a:ext cx="5195346" cy="3896510"/>
                    </a:xfrm>
                    <a:prstGeom prst="rect">
                      <a:avLst/>
                    </a:prstGeom>
                    <a:ln>
                      <a:solidFill>
                        <a:schemeClr val="tx1"/>
                      </a:solidFill>
                    </a:ln>
                  </pic:spPr>
                </pic:pic>
              </a:graphicData>
            </a:graphic>
          </wp:inline>
        </w:drawing>
      </w:r>
    </w:p>
    <w:p w14:paraId="70C01934" w14:textId="1493D3F5" w:rsidR="00B909B5" w:rsidRPr="004A61F5" w:rsidRDefault="00B909B5" w:rsidP="00B909B5">
      <w:pPr>
        <w:spacing w:line="360" w:lineRule="auto"/>
        <w:jc w:val="center"/>
        <w:rPr>
          <w:rFonts w:ascii="Arial" w:hAnsi="Arial" w:cs="Arial"/>
          <w:sz w:val="20"/>
          <w:szCs w:val="20"/>
        </w:rPr>
      </w:pPr>
    </w:p>
    <w:p w14:paraId="455596C6" w14:textId="5453FC99" w:rsid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Now we’ll discuss invoices and statements</w:t>
      </w:r>
      <w:r>
        <w:rPr>
          <w:rFonts w:ascii="Arial" w:hAnsi="Arial" w:cs="Arial"/>
          <w:kern w:val="24"/>
          <w:sz w:val="20"/>
          <w:szCs w:val="20"/>
        </w:rPr>
        <w:t>.</w:t>
      </w:r>
    </w:p>
    <w:p w14:paraId="00D9F0F7"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p>
    <w:p w14:paraId="7F85FAA0" w14:textId="77777777" w:rsid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 xml:space="preserve">The </w:t>
      </w:r>
      <w:r w:rsidRPr="00E5417D">
        <w:rPr>
          <w:rFonts w:ascii="Arial" w:hAnsi="Arial" w:cs="Arial"/>
          <w:b/>
          <w:bCs/>
          <w:kern w:val="24"/>
          <w:sz w:val="20"/>
          <w:szCs w:val="20"/>
        </w:rPr>
        <w:t xml:space="preserve">Invoices &amp; Statements </w:t>
      </w:r>
      <w:r w:rsidRPr="00E5417D">
        <w:rPr>
          <w:rFonts w:ascii="Arial" w:hAnsi="Arial" w:cs="Arial"/>
          <w:kern w:val="24"/>
          <w:sz w:val="20"/>
          <w:szCs w:val="20"/>
        </w:rPr>
        <w:t>link at the top of the dashboard takes you to a page where you can view current statements and download invoices.</w:t>
      </w:r>
    </w:p>
    <w:p w14:paraId="7BC74E84"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p>
    <w:p w14:paraId="51ECBE04" w14:textId="281C0581" w:rsidR="00E5417D" w:rsidRP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 xml:space="preserve">Your entity receives </w:t>
      </w:r>
      <w:r w:rsidRPr="00E5417D">
        <w:rPr>
          <w:rFonts w:ascii="Arial" w:hAnsi="Arial" w:cs="Arial"/>
          <w:b/>
          <w:bCs/>
          <w:kern w:val="24"/>
          <w:sz w:val="20"/>
          <w:szCs w:val="20"/>
        </w:rPr>
        <w:t>both</w:t>
      </w:r>
      <w:r w:rsidRPr="00E5417D">
        <w:rPr>
          <w:rFonts w:ascii="Arial" w:hAnsi="Arial" w:cs="Arial"/>
          <w:kern w:val="24"/>
          <w:sz w:val="20"/>
          <w:szCs w:val="20"/>
        </w:rPr>
        <w:t xml:space="preserve"> an invoice and statement.</w:t>
      </w:r>
    </w:p>
    <w:p w14:paraId="63BA3306"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06371F6C" w14:textId="6FC879BC" w:rsidR="00B909B5" w:rsidRPr="004A61F5" w:rsidRDefault="00B909B5" w:rsidP="00B909B5">
      <w:pPr>
        <w:spacing w:line="360" w:lineRule="auto"/>
        <w:rPr>
          <w:rFonts w:ascii="Arial" w:hAnsi="Arial" w:cs="Arial"/>
          <w:sz w:val="20"/>
          <w:szCs w:val="20"/>
        </w:rPr>
      </w:pPr>
    </w:p>
    <w:p w14:paraId="78F30F83" w14:textId="1FA71C4A" w:rsidR="00B909B5" w:rsidRPr="004A61F5" w:rsidRDefault="00B909B5">
      <w:pPr>
        <w:rPr>
          <w:rFonts w:ascii="Arial" w:hAnsi="Arial" w:cs="Arial"/>
          <w:sz w:val="20"/>
          <w:szCs w:val="20"/>
        </w:rPr>
      </w:pPr>
      <w:r w:rsidRPr="004A61F5">
        <w:rPr>
          <w:rFonts w:ascii="Arial" w:hAnsi="Arial" w:cs="Arial"/>
          <w:sz w:val="20"/>
          <w:szCs w:val="20"/>
        </w:rPr>
        <w:br w:type="page"/>
      </w:r>
    </w:p>
    <w:p w14:paraId="68F4F48F" w14:textId="091A315D"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51</w:t>
      </w:r>
    </w:p>
    <w:p w14:paraId="521A6688" w14:textId="59DC42F3" w:rsidR="00B909B5" w:rsidRPr="004A61F5" w:rsidRDefault="00B909B5" w:rsidP="00B909B5">
      <w:pPr>
        <w:spacing w:line="360" w:lineRule="auto"/>
        <w:rPr>
          <w:rFonts w:ascii="Arial" w:hAnsi="Arial" w:cs="Arial"/>
          <w:sz w:val="20"/>
          <w:szCs w:val="20"/>
        </w:rPr>
      </w:pPr>
    </w:p>
    <w:p w14:paraId="7201526B" w14:textId="1C15C0E1" w:rsidR="00B909B5" w:rsidRPr="004A61F5" w:rsidRDefault="00B149AA" w:rsidP="00B909B5">
      <w:pPr>
        <w:spacing w:line="360" w:lineRule="auto"/>
        <w:jc w:val="center"/>
        <w:rPr>
          <w:rFonts w:ascii="Arial" w:hAnsi="Arial" w:cs="Arial"/>
          <w:sz w:val="20"/>
          <w:szCs w:val="20"/>
        </w:rPr>
      </w:pPr>
      <w:r>
        <w:rPr>
          <w:noProof/>
        </w:rPr>
        <w:drawing>
          <wp:inline distT="0" distB="0" distL="0" distR="0" wp14:anchorId="09952DEA" wp14:editId="4356ABD6">
            <wp:extent cx="5620824" cy="4215618"/>
            <wp:effectExtent l="19050" t="19050" r="18415" b="139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2">
                      <a:extLst>
                        <a:ext uri="{28A0092B-C50C-407E-A947-70E740481C1C}">
                          <a14:useLocalDpi xmlns:a14="http://schemas.microsoft.com/office/drawing/2010/main" val="0"/>
                        </a:ext>
                      </a:extLst>
                    </a:blip>
                    <a:stretch>
                      <a:fillRect/>
                    </a:stretch>
                  </pic:blipFill>
                  <pic:spPr>
                    <a:xfrm>
                      <a:off x="0" y="0"/>
                      <a:ext cx="5620824" cy="4215618"/>
                    </a:xfrm>
                    <a:prstGeom prst="rect">
                      <a:avLst/>
                    </a:prstGeom>
                    <a:ln>
                      <a:solidFill>
                        <a:schemeClr val="tx1"/>
                      </a:solidFill>
                    </a:ln>
                  </pic:spPr>
                </pic:pic>
              </a:graphicData>
            </a:graphic>
          </wp:inline>
        </w:drawing>
      </w:r>
    </w:p>
    <w:p w14:paraId="26064433" w14:textId="59731AC3" w:rsidR="00B909B5" w:rsidRPr="004A61F5" w:rsidRDefault="00B909B5" w:rsidP="00B909B5">
      <w:pPr>
        <w:spacing w:line="360" w:lineRule="auto"/>
        <w:jc w:val="center"/>
        <w:rPr>
          <w:rFonts w:ascii="Arial" w:hAnsi="Arial" w:cs="Arial"/>
          <w:sz w:val="20"/>
          <w:szCs w:val="20"/>
        </w:rPr>
      </w:pPr>
    </w:p>
    <w:p w14:paraId="6745D73F" w14:textId="77777777" w:rsid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 xml:space="preserve">The invoice can be downloaded from the site as a PDF and shared within your entity for financial approval and routing. </w:t>
      </w:r>
    </w:p>
    <w:p w14:paraId="05B58D8D"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p>
    <w:p w14:paraId="7D5F77A1"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Your invoice includes new premiums and new adjustments that have been calculated in the current billing cycle.</w:t>
      </w:r>
    </w:p>
    <w:p w14:paraId="276C44ED" w14:textId="77777777" w:rsidR="00B909B5" w:rsidRPr="004A61F5" w:rsidRDefault="00B909B5" w:rsidP="00B909B5">
      <w:pPr>
        <w:autoSpaceDE w:val="0"/>
        <w:autoSpaceDN w:val="0"/>
        <w:adjustRightInd w:val="0"/>
        <w:spacing w:after="0" w:line="240" w:lineRule="auto"/>
        <w:rPr>
          <w:rFonts w:ascii="Arial" w:hAnsi="Arial" w:cs="Arial"/>
          <w:color w:val="000000"/>
          <w:sz w:val="20"/>
          <w:szCs w:val="20"/>
        </w:rPr>
      </w:pPr>
    </w:p>
    <w:p w14:paraId="2599EE24" w14:textId="1D51A137" w:rsidR="00B909B5" w:rsidRPr="004A61F5" w:rsidRDefault="00B909B5">
      <w:pPr>
        <w:rPr>
          <w:rFonts w:ascii="Arial" w:hAnsi="Arial" w:cs="Arial"/>
          <w:sz w:val="20"/>
          <w:szCs w:val="20"/>
        </w:rPr>
      </w:pPr>
      <w:r w:rsidRPr="004A61F5">
        <w:rPr>
          <w:rFonts w:ascii="Arial" w:hAnsi="Arial" w:cs="Arial"/>
          <w:sz w:val="20"/>
          <w:szCs w:val="20"/>
        </w:rPr>
        <w:br w:type="page"/>
      </w:r>
    </w:p>
    <w:p w14:paraId="5FA26F0E" w14:textId="39F17091"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52</w:t>
      </w:r>
    </w:p>
    <w:p w14:paraId="3B764D95" w14:textId="448B2A1D" w:rsidR="00B909B5" w:rsidRPr="004A61F5" w:rsidRDefault="00B909B5" w:rsidP="00B909B5">
      <w:pPr>
        <w:spacing w:line="360" w:lineRule="auto"/>
        <w:rPr>
          <w:rFonts w:ascii="Arial" w:hAnsi="Arial" w:cs="Arial"/>
          <w:sz w:val="20"/>
          <w:szCs w:val="20"/>
        </w:rPr>
      </w:pPr>
    </w:p>
    <w:p w14:paraId="29DB8456" w14:textId="5C8790F8" w:rsidR="00B909B5" w:rsidRPr="004A61F5" w:rsidRDefault="00642540" w:rsidP="00B909B5">
      <w:pPr>
        <w:spacing w:line="360" w:lineRule="auto"/>
        <w:jc w:val="center"/>
        <w:rPr>
          <w:rFonts w:ascii="Arial" w:hAnsi="Arial" w:cs="Arial"/>
          <w:sz w:val="20"/>
          <w:szCs w:val="20"/>
        </w:rPr>
      </w:pPr>
      <w:r>
        <w:rPr>
          <w:noProof/>
        </w:rPr>
        <w:drawing>
          <wp:inline distT="0" distB="0" distL="0" distR="0" wp14:anchorId="57D16A69" wp14:editId="164E400B">
            <wp:extent cx="5340962" cy="4005722"/>
            <wp:effectExtent l="19050" t="19050" r="12700" b="139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3">
                      <a:extLst>
                        <a:ext uri="{28A0092B-C50C-407E-A947-70E740481C1C}">
                          <a14:useLocalDpi xmlns:a14="http://schemas.microsoft.com/office/drawing/2010/main" val="0"/>
                        </a:ext>
                      </a:extLst>
                    </a:blip>
                    <a:stretch>
                      <a:fillRect/>
                    </a:stretch>
                  </pic:blipFill>
                  <pic:spPr>
                    <a:xfrm>
                      <a:off x="0" y="0"/>
                      <a:ext cx="5340962" cy="4005722"/>
                    </a:xfrm>
                    <a:prstGeom prst="rect">
                      <a:avLst/>
                    </a:prstGeom>
                    <a:ln>
                      <a:solidFill>
                        <a:schemeClr val="tx1"/>
                      </a:solidFill>
                    </a:ln>
                  </pic:spPr>
                </pic:pic>
              </a:graphicData>
            </a:graphic>
          </wp:inline>
        </w:drawing>
      </w:r>
    </w:p>
    <w:p w14:paraId="4DE65AA2" w14:textId="192FDAEF" w:rsidR="00B909B5" w:rsidRPr="004A61F5" w:rsidRDefault="00B909B5" w:rsidP="00B909B5">
      <w:pPr>
        <w:spacing w:line="360" w:lineRule="auto"/>
        <w:jc w:val="center"/>
        <w:rPr>
          <w:rFonts w:ascii="Arial" w:hAnsi="Arial" w:cs="Arial"/>
          <w:sz w:val="20"/>
          <w:szCs w:val="20"/>
        </w:rPr>
      </w:pPr>
    </w:p>
    <w:p w14:paraId="7685DDBA" w14:textId="77777777" w:rsidR="00E5417D" w:rsidRPr="00E5417D" w:rsidRDefault="00E5417D" w:rsidP="00E5417D">
      <w:pPr>
        <w:spacing w:line="240" w:lineRule="auto"/>
        <w:rPr>
          <w:rFonts w:ascii="Arial" w:hAnsi="Arial" w:cs="Arial"/>
          <w:color w:val="000000"/>
          <w:kern w:val="24"/>
          <w:sz w:val="20"/>
          <w:szCs w:val="20"/>
        </w:rPr>
      </w:pPr>
      <w:r w:rsidRPr="00E5417D">
        <w:rPr>
          <w:rFonts w:ascii="Arial" w:hAnsi="Arial" w:cs="Arial"/>
          <w:color w:val="000000"/>
          <w:kern w:val="24"/>
          <w:sz w:val="20"/>
          <w:szCs w:val="20"/>
        </w:rPr>
        <w:t xml:space="preserve">Your monthly statement can be viewed online and shows the same details of new premiums and new adjustments included in your invoice. </w:t>
      </w:r>
    </w:p>
    <w:p w14:paraId="08982E3F" w14:textId="77777777" w:rsidR="00E5417D" w:rsidRPr="00E5417D" w:rsidRDefault="00E5417D" w:rsidP="00E5417D">
      <w:pPr>
        <w:spacing w:line="240" w:lineRule="auto"/>
        <w:rPr>
          <w:rFonts w:ascii="Arial" w:hAnsi="Arial" w:cs="Arial"/>
          <w:color w:val="000000"/>
          <w:kern w:val="24"/>
          <w:sz w:val="20"/>
          <w:szCs w:val="20"/>
        </w:rPr>
      </w:pPr>
      <w:r w:rsidRPr="00E5417D">
        <w:rPr>
          <w:rFonts w:ascii="Arial" w:hAnsi="Arial" w:cs="Arial"/>
          <w:color w:val="000000"/>
          <w:kern w:val="24"/>
          <w:sz w:val="20"/>
          <w:szCs w:val="20"/>
        </w:rPr>
        <w:t>In addition, your statement shows payments received since your last invoice/statement.</w:t>
      </w:r>
    </w:p>
    <w:p w14:paraId="5132DC29" w14:textId="77777777" w:rsidR="00E5417D" w:rsidRPr="00E5417D" w:rsidRDefault="00E5417D" w:rsidP="00E5417D">
      <w:pPr>
        <w:spacing w:line="240" w:lineRule="auto"/>
        <w:rPr>
          <w:rFonts w:ascii="Arial" w:hAnsi="Arial" w:cs="Arial"/>
          <w:color w:val="000000"/>
          <w:kern w:val="24"/>
          <w:sz w:val="20"/>
          <w:szCs w:val="20"/>
        </w:rPr>
      </w:pPr>
      <w:r w:rsidRPr="00E5417D">
        <w:rPr>
          <w:rFonts w:ascii="Arial" w:hAnsi="Arial" w:cs="Arial"/>
          <w:color w:val="000000"/>
          <w:kern w:val="24"/>
          <w:sz w:val="20"/>
          <w:szCs w:val="20"/>
        </w:rPr>
        <w:t>It also shows any remaining past due balances if any previous invoices were not paid in full when the statement was created.</w:t>
      </w:r>
    </w:p>
    <w:p w14:paraId="6834CE28" w14:textId="77777777" w:rsidR="00E5417D" w:rsidRDefault="00E5417D" w:rsidP="00B909B5">
      <w:pPr>
        <w:spacing w:line="360" w:lineRule="auto"/>
        <w:rPr>
          <w:rFonts w:ascii="Arial" w:hAnsi="Arial" w:cs="Arial"/>
          <w:sz w:val="20"/>
          <w:szCs w:val="20"/>
        </w:rPr>
      </w:pPr>
    </w:p>
    <w:p w14:paraId="412F8EE7" w14:textId="77777777" w:rsidR="00E5417D" w:rsidRDefault="00E5417D" w:rsidP="00B909B5">
      <w:pPr>
        <w:spacing w:line="360" w:lineRule="auto"/>
        <w:rPr>
          <w:rFonts w:ascii="Arial" w:hAnsi="Arial" w:cs="Arial"/>
          <w:sz w:val="20"/>
          <w:szCs w:val="20"/>
        </w:rPr>
      </w:pPr>
    </w:p>
    <w:p w14:paraId="41B1EEFF" w14:textId="77777777" w:rsidR="00E5417D" w:rsidRDefault="00E5417D" w:rsidP="00B909B5">
      <w:pPr>
        <w:spacing w:line="360" w:lineRule="auto"/>
        <w:rPr>
          <w:rFonts w:ascii="Arial" w:hAnsi="Arial" w:cs="Arial"/>
          <w:sz w:val="20"/>
          <w:szCs w:val="20"/>
        </w:rPr>
      </w:pPr>
    </w:p>
    <w:p w14:paraId="1361D469" w14:textId="77777777" w:rsidR="00E5417D" w:rsidRDefault="00E5417D" w:rsidP="00B909B5">
      <w:pPr>
        <w:spacing w:line="360" w:lineRule="auto"/>
        <w:rPr>
          <w:rFonts w:ascii="Arial" w:hAnsi="Arial" w:cs="Arial"/>
          <w:sz w:val="20"/>
          <w:szCs w:val="20"/>
        </w:rPr>
      </w:pPr>
    </w:p>
    <w:p w14:paraId="4C011884" w14:textId="77777777" w:rsidR="00E5417D" w:rsidRDefault="00E5417D" w:rsidP="00B909B5">
      <w:pPr>
        <w:spacing w:line="360" w:lineRule="auto"/>
        <w:rPr>
          <w:rFonts w:ascii="Arial" w:hAnsi="Arial" w:cs="Arial"/>
          <w:sz w:val="20"/>
          <w:szCs w:val="20"/>
        </w:rPr>
      </w:pPr>
    </w:p>
    <w:p w14:paraId="2ABCA9A6" w14:textId="77777777" w:rsidR="00E5417D" w:rsidRDefault="00E5417D" w:rsidP="00B909B5">
      <w:pPr>
        <w:spacing w:line="360" w:lineRule="auto"/>
        <w:rPr>
          <w:rFonts w:ascii="Arial" w:hAnsi="Arial" w:cs="Arial"/>
          <w:sz w:val="20"/>
          <w:szCs w:val="20"/>
        </w:rPr>
      </w:pPr>
    </w:p>
    <w:p w14:paraId="022414E1" w14:textId="415C8919"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53</w:t>
      </w:r>
    </w:p>
    <w:p w14:paraId="378795AD" w14:textId="6785E836" w:rsidR="00B909B5" w:rsidRPr="004A61F5" w:rsidRDefault="00B909B5" w:rsidP="00B909B5">
      <w:pPr>
        <w:spacing w:line="360" w:lineRule="auto"/>
        <w:rPr>
          <w:rFonts w:ascii="Arial" w:hAnsi="Arial" w:cs="Arial"/>
          <w:sz w:val="20"/>
          <w:szCs w:val="20"/>
        </w:rPr>
      </w:pPr>
    </w:p>
    <w:p w14:paraId="172A3BB5" w14:textId="016042CA" w:rsidR="00B909B5" w:rsidRPr="004A61F5" w:rsidRDefault="00E6294B" w:rsidP="00B909B5">
      <w:pPr>
        <w:spacing w:line="360" w:lineRule="auto"/>
        <w:jc w:val="center"/>
        <w:rPr>
          <w:rFonts w:ascii="Arial" w:hAnsi="Arial" w:cs="Arial"/>
          <w:sz w:val="20"/>
          <w:szCs w:val="20"/>
        </w:rPr>
      </w:pPr>
      <w:r>
        <w:rPr>
          <w:noProof/>
        </w:rPr>
        <w:drawing>
          <wp:inline distT="0" distB="0" distL="0" distR="0" wp14:anchorId="64EEFEFF" wp14:editId="1C60646C">
            <wp:extent cx="5241514" cy="3931135"/>
            <wp:effectExtent l="19050" t="19050" r="1651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64">
                      <a:extLst>
                        <a:ext uri="{28A0092B-C50C-407E-A947-70E740481C1C}">
                          <a14:useLocalDpi xmlns:a14="http://schemas.microsoft.com/office/drawing/2010/main" val="0"/>
                        </a:ext>
                      </a:extLst>
                    </a:blip>
                    <a:stretch>
                      <a:fillRect/>
                    </a:stretch>
                  </pic:blipFill>
                  <pic:spPr>
                    <a:xfrm>
                      <a:off x="0" y="0"/>
                      <a:ext cx="5241514" cy="3931135"/>
                    </a:xfrm>
                    <a:prstGeom prst="rect">
                      <a:avLst/>
                    </a:prstGeom>
                    <a:ln>
                      <a:solidFill>
                        <a:schemeClr val="tx1"/>
                      </a:solidFill>
                    </a:ln>
                  </pic:spPr>
                </pic:pic>
              </a:graphicData>
            </a:graphic>
          </wp:inline>
        </w:drawing>
      </w:r>
    </w:p>
    <w:p w14:paraId="5B7194EF" w14:textId="2F6B8E22" w:rsidR="00B909B5" w:rsidRPr="004A61F5" w:rsidRDefault="00B909B5" w:rsidP="00B909B5">
      <w:pPr>
        <w:spacing w:line="360" w:lineRule="auto"/>
        <w:jc w:val="center"/>
        <w:rPr>
          <w:rFonts w:ascii="Arial" w:hAnsi="Arial" w:cs="Arial"/>
          <w:sz w:val="20"/>
          <w:szCs w:val="20"/>
        </w:rPr>
      </w:pPr>
    </w:p>
    <w:p w14:paraId="34A9A000" w14:textId="77777777" w:rsidR="00E5417D" w:rsidRPr="00E5417D" w:rsidRDefault="00E5417D" w:rsidP="00E5417D">
      <w:pPr>
        <w:spacing w:line="240" w:lineRule="auto"/>
        <w:rPr>
          <w:rFonts w:ascii="Arial" w:hAnsi="Arial" w:cs="Arial"/>
          <w:color w:val="000000"/>
          <w:kern w:val="24"/>
          <w:sz w:val="20"/>
          <w:szCs w:val="20"/>
        </w:rPr>
      </w:pPr>
      <w:r w:rsidRPr="00E5417D">
        <w:rPr>
          <w:rFonts w:ascii="Arial" w:hAnsi="Arial" w:cs="Arial"/>
          <w:color w:val="000000"/>
          <w:kern w:val="24"/>
          <w:sz w:val="20"/>
          <w:szCs w:val="20"/>
        </w:rPr>
        <w:t xml:space="preserve">The next link in the top navigation takes you to the Payments page, where you can view the payment date, amount paid, payment method and status. </w:t>
      </w:r>
    </w:p>
    <w:p w14:paraId="6A6C0287" w14:textId="77777777" w:rsidR="00E5417D" w:rsidRPr="00E5417D" w:rsidRDefault="00E5417D" w:rsidP="00E5417D">
      <w:pPr>
        <w:spacing w:line="240" w:lineRule="auto"/>
        <w:rPr>
          <w:rFonts w:ascii="Arial" w:hAnsi="Arial" w:cs="Arial"/>
          <w:color w:val="000000"/>
          <w:kern w:val="24"/>
          <w:sz w:val="20"/>
          <w:szCs w:val="20"/>
        </w:rPr>
      </w:pPr>
      <w:r w:rsidRPr="00E5417D">
        <w:rPr>
          <w:rFonts w:ascii="Arial" w:hAnsi="Arial" w:cs="Arial"/>
          <w:color w:val="000000"/>
          <w:kern w:val="24"/>
          <w:sz w:val="20"/>
          <w:szCs w:val="20"/>
        </w:rPr>
        <w:t xml:space="preserve">From the Payments page, you can select the </w:t>
      </w:r>
      <w:r w:rsidRPr="00E5417D">
        <w:rPr>
          <w:rFonts w:ascii="Arial" w:hAnsi="Arial" w:cs="Arial"/>
          <w:b/>
          <w:bCs/>
          <w:color w:val="000000"/>
          <w:kern w:val="24"/>
          <w:sz w:val="20"/>
          <w:szCs w:val="20"/>
        </w:rPr>
        <w:t xml:space="preserve">View Details </w:t>
      </w:r>
      <w:r w:rsidRPr="00E5417D">
        <w:rPr>
          <w:rFonts w:ascii="Arial" w:hAnsi="Arial" w:cs="Arial"/>
          <w:color w:val="000000"/>
          <w:kern w:val="24"/>
          <w:sz w:val="20"/>
          <w:szCs w:val="20"/>
        </w:rPr>
        <w:t xml:space="preserve">link to reach the Payment Details page. </w:t>
      </w:r>
    </w:p>
    <w:p w14:paraId="4CA9EFC6" w14:textId="77777777" w:rsidR="00E5417D" w:rsidRPr="00E5417D" w:rsidRDefault="00E5417D" w:rsidP="00E5417D">
      <w:pPr>
        <w:spacing w:line="240" w:lineRule="auto"/>
        <w:rPr>
          <w:rFonts w:ascii="Arial" w:hAnsi="Arial" w:cs="Arial"/>
          <w:color w:val="000000"/>
          <w:kern w:val="24"/>
          <w:sz w:val="20"/>
          <w:szCs w:val="20"/>
        </w:rPr>
      </w:pPr>
      <w:r w:rsidRPr="00E5417D">
        <w:rPr>
          <w:rFonts w:ascii="Arial" w:hAnsi="Arial" w:cs="Arial"/>
          <w:color w:val="000000"/>
          <w:kern w:val="24"/>
          <w:sz w:val="20"/>
          <w:szCs w:val="20"/>
        </w:rPr>
        <w:t xml:space="preserve">Once you reach the Payment Details page, you can view the payment date, amount paid, payment method and status. </w:t>
      </w:r>
    </w:p>
    <w:p w14:paraId="4C388B1D" w14:textId="56DCCAD4" w:rsidR="00B909B5" w:rsidRPr="004A61F5" w:rsidRDefault="00B909B5" w:rsidP="00B909B5">
      <w:pPr>
        <w:spacing w:line="360" w:lineRule="auto"/>
        <w:rPr>
          <w:rFonts w:ascii="Arial" w:hAnsi="Arial" w:cs="Arial"/>
          <w:sz w:val="20"/>
          <w:szCs w:val="20"/>
        </w:rPr>
      </w:pPr>
    </w:p>
    <w:p w14:paraId="6F5E1861" w14:textId="07DA3AA0" w:rsidR="00B909B5" w:rsidRPr="004A61F5" w:rsidRDefault="00B909B5">
      <w:pPr>
        <w:rPr>
          <w:rFonts w:ascii="Arial" w:hAnsi="Arial" w:cs="Arial"/>
          <w:sz w:val="20"/>
          <w:szCs w:val="20"/>
        </w:rPr>
      </w:pPr>
      <w:r w:rsidRPr="004A61F5">
        <w:rPr>
          <w:rFonts w:ascii="Arial" w:hAnsi="Arial" w:cs="Arial"/>
          <w:sz w:val="20"/>
          <w:szCs w:val="20"/>
        </w:rPr>
        <w:br w:type="page"/>
      </w:r>
    </w:p>
    <w:p w14:paraId="5A07C97D" w14:textId="13B27117"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54</w:t>
      </w:r>
    </w:p>
    <w:p w14:paraId="7D4BA472" w14:textId="59F09E00" w:rsidR="00B909B5" w:rsidRPr="004A61F5" w:rsidRDefault="00B909B5" w:rsidP="00B909B5">
      <w:pPr>
        <w:spacing w:line="360" w:lineRule="auto"/>
        <w:rPr>
          <w:rFonts w:ascii="Arial" w:hAnsi="Arial" w:cs="Arial"/>
          <w:sz w:val="20"/>
          <w:szCs w:val="20"/>
        </w:rPr>
      </w:pPr>
    </w:p>
    <w:p w14:paraId="7EEA581D" w14:textId="49299137" w:rsidR="00B909B5" w:rsidRPr="004A61F5" w:rsidRDefault="004502C6" w:rsidP="00B909B5">
      <w:pPr>
        <w:spacing w:line="360" w:lineRule="auto"/>
        <w:jc w:val="center"/>
        <w:rPr>
          <w:rFonts w:ascii="Arial" w:hAnsi="Arial" w:cs="Arial"/>
          <w:sz w:val="20"/>
          <w:szCs w:val="20"/>
        </w:rPr>
      </w:pPr>
      <w:r>
        <w:rPr>
          <w:noProof/>
        </w:rPr>
        <w:drawing>
          <wp:inline distT="0" distB="0" distL="0" distR="0" wp14:anchorId="5AB4C32B" wp14:editId="4B307BBD">
            <wp:extent cx="5328928" cy="3996696"/>
            <wp:effectExtent l="19050" t="19050" r="24130" b="228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5">
                      <a:extLst>
                        <a:ext uri="{28A0092B-C50C-407E-A947-70E740481C1C}">
                          <a14:useLocalDpi xmlns:a14="http://schemas.microsoft.com/office/drawing/2010/main" val="0"/>
                        </a:ext>
                      </a:extLst>
                    </a:blip>
                    <a:stretch>
                      <a:fillRect/>
                    </a:stretch>
                  </pic:blipFill>
                  <pic:spPr>
                    <a:xfrm>
                      <a:off x="0" y="0"/>
                      <a:ext cx="5328928" cy="3996696"/>
                    </a:xfrm>
                    <a:prstGeom prst="rect">
                      <a:avLst/>
                    </a:prstGeom>
                    <a:ln>
                      <a:solidFill>
                        <a:schemeClr val="tx1"/>
                      </a:solidFill>
                    </a:ln>
                  </pic:spPr>
                </pic:pic>
              </a:graphicData>
            </a:graphic>
          </wp:inline>
        </w:drawing>
      </w:r>
    </w:p>
    <w:p w14:paraId="58054F55" w14:textId="5EC14884" w:rsidR="00B909B5" w:rsidRPr="004A61F5" w:rsidRDefault="00B909B5" w:rsidP="00B909B5">
      <w:pPr>
        <w:spacing w:line="360" w:lineRule="auto"/>
        <w:jc w:val="center"/>
        <w:rPr>
          <w:rFonts w:ascii="Arial" w:hAnsi="Arial" w:cs="Arial"/>
          <w:sz w:val="20"/>
          <w:szCs w:val="20"/>
        </w:rPr>
      </w:pPr>
    </w:p>
    <w:p w14:paraId="566768CC" w14:textId="77777777" w:rsid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 xml:space="preserve">Select </w:t>
      </w:r>
      <w:r w:rsidRPr="00E5417D">
        <w:rPr>
          <w:rFonts w:ascii="Arial" w:hAnsi="Arial" w:cs="Arial"/>
          <w:b/>
          <w:bCs/>
          <w:kern w:val="24"/>
          <w:sz w:val="20"/>
          <w:szCs w:val="20"/>
        </w:rPr>
        <w:t>More</w:t>
      </w:r>
      <w:r w:rsidRPr="00E5417D">
        <w:rPr>
          <w:rFonts w:ascii="Arial" w:hAnsi="Arial" w:cs="Arial"/>
          <w:kern w:val="24"/>
          <w:sz w:val="20"/>
          <w:szCs w:val="20"/>
        </w:rPr>
        <w:t xml:space="preserve"> and then </w:t>
      </w:r>
      <w:r w:rsidRPr="00E5417D">
        <w:rPr>
          <w:rFonts w:ascii="Arial" w:hAnsi="Arial" w:cs="Arial"/>
          <w:b/>
          <w:bCs/>
          <w:kern w:val="24"/>
          <w:sz w:val="20"/>
          <w:szCs w:val="20"/>
        </w:rPr>
        <w:t xml:space="preserve">Help &amp; Support </w:t>
      </w:r>
      <w:r w:rsidRPr="00E5417D">
        <w:rPr>
          <w:rFonts w:ascii="Arial" w:hAnsi="Arial" w:cs="Arial"/>
          <w:kern w:val="24"/>
          <w:sz w:val="20"/>
          <w:szCs w:val="20"/>
        </w:rPr>
        <w:t>to:</w:t>
      </w:r>
    </w:p>
    <w:p w14:paraId="7B3A3FA4"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p>
    <w:p w14:paraId="582C3D63" w14:textId="77777777" w:rsidR="00E5417D" w:rsidRPr="00E5417D" w:rsidRDefault="00E5417D" w:rsidP="00E5417D">
      <w:pPr>
        <w:numPr>
          <w:ilvl w:val="0"/>
          <w:numId w:val="21"/>
        </w:num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 xml:space="preserve">Get help with questions and </w:t>
      </w:r>
      <w:proofErr w:type="gramStart"/>
      <w:r w:rsidRPr="00E5417D">
        <w:rPr>
          <w:rFonts w:ascii="Arial" w:hAnsi="Arial" w:cs="Arial"/>
          <w:kern w:val="24"/>
          <w:sz w:val="20"/>
          <w:szCs w:val="20"/>
        </w:rPr>
        <w:t>support</w:t>
      </w:r>
      <w:proofErr w:type="gramEnd"/>
    </w:p>
    <w:p w14:paraId="343BF2A8" w14:textId="77777777" w:rsidR="00E5417D" w:rsidRPr="00E5417D" w:rsidRDefault="00E5417D" w:rsidP="00E5417D">
      <w:pPr>
        <w:numPr>
          <w:ilvl w:val="0"/>
          <w:numId w:val="21"/>
        </w:num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Review list of frequently asked questions, or FAQs</w:t>
      </w:r>
    </w:p>
    <w:p w14:paraId="7AD8DBE3" w14:textId="77777777" w:rsidR="00E5417D" w:rsidRPr="00E5417D" w:rsidRDefault="00E5417D" w:rsidP="00E5417D">
      <w:pPr>
        <w:numPr>
          <w:ilvl w:val="0"/>
          <w:numId w:val="21"/>
        </w:num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And more!</w:t>
      </w:r>
    </w:p>
    <w:p w14:paraId="3D834322"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08AF756D" w14:textId="4E3880EE" w:rsidR="00B909B5" w:rsidRPr="004A61F5" w:rsidRDefault="00B909B5">
      <w:pPr>
        <w:rPr>
          <w:rFonts w:ascii="Arial" w:hAnsi="Arial" w:cs="Arial"/>
          <w:sz w:val="20"/>
          <w:szCs w:val="20"/>
        </w:rPr>
      </w:pPr>
      <w:r w:rsidRPr="004A61F5">
        <w:rPr>
          <w:rFonts w:ascii="Arial" w:hAnsi="Arial" w:cs="Arial"/>
          <w:sz w:val="20"/>
          <w:szCs w:val="20"/>
        </w:rPr>
        <w:br w:type="page"/>
      </w:r>
    </w:p>
    <w:p w14:paraId="68B71C5A" w14:textId="51871DE2"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55</w:t>
      </w:r>
    </w:p>
    <w:p w14:paraId="27440A32" w14:textId="7847DA01" w:rsidR="00B909B5" w:rsidRPr="004A61F5" w:rsidRDefault="00B909B5" w:rsidP="00B909B5">
      <w:pPr>
        <w:spacing w:line="360" w:lineRule="auto"/>
        <w:rPr>
          <w:rFonts w:ascii="Arial" w:hAnsi="Arial" w:cs="Arial"/>
          <w:sz w:val="20"/>
          <w:szCs w:val="20"/>
        </w:rPr>
      </w:pPr>
    </w:p>
    <w:p w14:paraId="77836141" w14:textId="5E4948AD" w:rsidR="00B909B5" w:rsidRPr="004A61F5" w:rsidRDefault="00975B95" w:rsidP="00B909B5">
      <w:pPr>
        <w:spacing w:line="360" w:lineRule="auto"/>
        <w:jc w:val="center"/>
        <w:rPr>
          <w:rFonts w:ascii="Arial" w:hAnsi="Arial" w:cs="Arial"/>
          <w:sz w:val="20"/>
          <w:szCs w:val="20"/>
        </w:rPr>
      </w:pPr>
      <w:r>
        <w:rPr>
          <w:noProof/>
        </w:rPr>
        <w:drawing>
          <wp:inline distT="0" distB="0" distL="0" distR="0" wp14:anchorId="3C760817" wp14:editId="2E1513D4">
            <wp:extent cx="5243001" cy="3932251"/>
            <wp:effectExtent l="19050" t="19050" r="15240" b="114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6">
                      <a:extLst>
                        <a:ext uri="{28A0092B-C50C-407E-A947-70E740481C1C}">
                          <a14:useLocalDpi xmlns:a14="http://schemas.microsoft.com/office/drawing/2010/main" val="0"/>
                        </a:ext>
                      </a:extLst>
                    </a:blip>
                    <a:stretch>
                      <a:fillRect/>
                    </a:stretch>
                  </pic:blipFill>
                  <pic:spPr>
                    <a:xfrm>
                      <a:off x="0" y="0"/>
                      <a:ext cx="5243001" cy="3932251"/>
                    </a:xfrm>
                    <a:prstGeom prst="rect">
                      <a:avLst/>
                    </a:prstGeom>
                    <a:ln>
                      <a:solidFill>
                        <a:schemeClr val="tx1"/>
                      </a:solidFill>
                    </a:ln>
                  </pic:spPr>
                </pic:pic>
              </a:graphicData>
            </a:graphic>
          </wp:inline>
        </w:drawing>
      </w:r>
    </w:p>
    <w:p w14:paraId="004EA97F" w14:textId="64C91871" w:rsidR="00B909B5" w:rsidRPr="004A61F5" w:rsidRDefault="00B909B5" w:rsidP="00B909B5">
      <w:pPr>
        <w:spacing w:line="360" w:lineRule="auto"/>
        <w:jc w:val="center"/>
        <w:rPr>
          <w:rFonts w:ascii="Arial" w:hAnsi="Arial" w:cs="Arial"/>
          <w:sz w:val="20"/>
          <w:szCs w:val="20"/>
        </w:rPr>
      </w:pPr>
    </w:p>
    <w:p w14:paraId="798512A4" w14:textId="77777777" w:rsidR="00E5417D" w:rsidRPr="00E5417D" w:rsidRDefault="00E5417D" w:rsidP="00E5417D">
      <w:pPr>
        <w:spacing w:line="360" w:lineRule="auto"/>
        <w:rPr>
          <w:rFonts w:ascii="Arial" w:hAnsi="Arial" w:cs="Arial"/>
          <w:kern w:val="24"/>
          <w:sz w:val="20"/>
          <w:szCs w:val="20"/>
        </w:rPr>
      </w:pPr>
      <w:r w:rsidRPr="00E5417D">
        <w:rPr>
          <w:rFonts w:ascii="Arial" w:hAnsi="Arial" w:cs="Arial"/>
          <w:kern w:val="24"/>
          <w:sz w:val="20"/>
          <w:szCs w:val="20"/>
        </w:rPr>
        <w:t xml:space="preserve">The </w:t>
      </w:r>
      <w:r w:rsidRPr="00E5417D">
        <w:rPr>
          <w:rFonts w:ascii="Arial" w:hAnsi="Arial" w:cs="Arial"/>
          <w:b/>
          <w:bCs/>
          <w:kern w:val="24"/>
          <w:sz w:val="20"/>
          <w:szCs w:val="20"/>
        </w:rPr>
        <w:t>More</w:t>
      </w:r>
      <w:r w:rsidRPr="00E5417D">
        <w:rPr>
          <w:rFonts w:ascii="Arial" w:hAnsi="Arial" w:cs="Arial"/>
          <w:kern w:val="24"/>
          <w:sz w:val="20"/>
          <w:szCs w:val="20"/>
        </w:rPr>
        <w:t xml:space="preserve"> menu contains a link to the </w:t>
      </w:r>
      <w:r w:rsidRPr="00E5417D">
        <w:rPr>
          <w:rFonts w:ascii="Arial" w:hAnsi="Arial" w:cs="Arial"/>
          <w:b/>
          <w:bCs/>
          <w:kern w:val="24"/>
          <w:sz w:val="20"/>
          <w:szCs w:val="20"/>
        </w:rPr>
        <w:t xml:space="preserve">Premiums by Coverage Months </w:t>
      </w:r>
      <w:r w:rsidRPr="00E5417D">
        <w:rPr>
          <w:rFonts w:ascii="Arial" w:hAnsi="Arial" w:cs="Arial"/>
          <w:kern w:val="24"/>
          <w:sz w:val="20"/>
          <w:szCs w:val="20"/>
        </w:rPr>
        <w:t>summary page.</w:t>
      </w:r>
    </w:p>
    <w:p w14:paraId="0129135F" w14:textId="77777777" w:rsidR="00E5417D" w:rsidRPr="00E5417D" w:rsidRDefault="00E5417D" w:rsidP="00E5417D">
      <w:pPr>
        <w:spacing w:line="360" w:lineRule="auto"/>
        <w:rPr>
          <w:rFonts w:ascii="Arial" w:hAnsi="Arial" w:cs="Arial"/>
          <w:kern w:val="24"/>
          <w:sz w:val="20"/>
          <w:szCs w:val="20"/>
        </w:rPr>
      </w:pPr>
      <w:r w:rsidRPr="00E5417D">
        <w:rPr>
          <w:rFonts w:ascii="Arial" w:hAnsi="Arial" w:cs="Arial"/>
          <w:kern w:val="24"/>
          <w:sz w:val="20"/>
          <w:szCs w:val="20"/>
        </w:rPr>
        <w:t xml:space="preserve">After you review the information on this screen, select </w:t>
      </w:r>
      <w:r w:rsidRPr="00E5417D">
        <w:rPr>
          <w:rFonts w:ascii="Arial" w:hAnsi="Arial" w:cs="Arial"/>
          <w:b/>
          <w:bCs/>
          <w:kern w:val="24"/>
          <w:sz w:val="20"/>
          <w:szCs w:val="20"/>
        </w:rPr>
        <w:t xml:space="preserve">View Details </w:t>
      </w:r>
      <w:r w:rsidRPr="00E5417D">
        <w:rPr>
          <w:rFonts w:ascii="Arial" w:hAnsi="Arial" w:cs="Arial"/>
          <w:kern w:val="24"/>
          <w:sz w:val="20"/>
          <w:szCs w:val="20"/>
        </w:rPr>
        <w:t xml:space="preserve">to proceed. </w:t>
      </w:r>
    </w:p>
    <w:p w14:paraId="11BBA6CF" w14:textId="37F25E82" w:rsidR="00B909B5" w:rsidRPr="004A61F5" w:rsidRDefault="00B909B5" w:rsidP="00B909B5">
      <w:pPr>
        <w:spacing w:line="360" w:lineRule="auto"/>
        <w:rPr>
          <w:rFonts w:ascii="Arial" w:hAnsi="Arial" w:cs="Arial"/>
          <w:sz w:val="20"/>
          <w:szCs w:val="20"/>
        </w:rPr>
      </w:pPr>
    </w:p>
    <w:p w14:paraId="68206F13" w14:textId="3F52218A" w:rsidR="00B909B5" w:rsidRPr="004A61F5" w:rsidRDefault="00B909B5">
      <w:pPr>
        <w:rPr>
          <w:rFonts w:ascii="Arial" w:hAnsi="Arial" w:cs="Arial"/>
          <w:sz w:val="20"/>
          <w:szCs w:val="20"/>
        </w:rPr>
      </w:pPr>
      <w:r w:rsidRPr="004A61F5">
        <w:rPr>
          <w:rFonts w:ascii="Arial" w:hAnsi="Arial" w:cs="Arial"/>
          <w:sz w:val="20"/>
          <w:szCs w:val="20"/>
        </w:rPr>
        <w:br w:type="page"/>
      </w:r>
    </w:p>
    <w:p w14:paraId="4CDD8BB7" w14:textId="06F74AE2"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56</w:t>
      </w:r>
    </w:p>
    <w:p w14:paraId="54728EB6" w14:textId="49D9C431" w:rsidR="00B909B5" w:rsidRPr="004A61F5" w:rsidRDefault="00B909B5" w:rsidP="00B909B5">
      <w:pPr>
        <w:spacing w:line="360" w:lineRule="auto"/>
        <w:rPr>
          <w:rFonts w:ascii="Arial" w:hAnsi="Arial" w:cs="Arial"/>
          <w:sz w:val="20"/>
          <w:szCs w:val="20"/>
        </w:rPr>
      </w:pPr>
    </w:p>
    <w:p w14:paraId="4248711B" w14:textId="2F876ADC" w:rsidR="00B909B5" w:rsidRPr="004A61F5" w:rsidRDefault="00543F2E" w:rsidP="00B909B5">
      <w:pPr>
        <w:spacing w:line="360" w:lineRule="auto"/>
        <w:jc w:val="center"/>
        <w:rPr>
          <w:rFonts w:ascii="Arial" w:hAnsi="Arial" w:cs="Arial"/>
          <w:sz w:val="20"/>
          <w:szCs w:val="20"/>
        </w:rPr>
      </w:pPr>
      <w:r>
        <w:rPr>
          <w:noProof/>
        </w:rPr>
        <w:drawing>
          <wp:inline distT="0" distB="0" distL="0" distR="0" wp14:anchorId="791B3856" wp14:editId="03953DCE">
            <wp:extent cx="5479980" cy="4109985"/>
            <wp:effectExtent l="19050" t="19050" r="26035" b="241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67">
                      <a:extLst>
                        <a:ext uri="{28A0092B-C50C-407E-A947-70E740481C1C}">
                          <a14:useLocalDpi xmlns:a14="http://schemas.microsoft.com/office/drawing/2010/main" val="0"/>
                        </a:ext>
                      </a:extLst>
                    </a:blip>
                    <a:stretch>
                      <a:fillRect/>
                    </a:stretch>
                  </pic:blipFill>
                  <pic:spPr>
                    <a:xfrm>
                      <a:off x="0" y="0"/>
                      <a:ext cx="5479980" cy="4109985"/>
                    </a:xfrm>
                    <a:prstGeom prst="rect">
                      <a:avLst/>
                    </a:prstGeom>
                    <a:ln>
                      <a:solidFill>
                        <a:schemeClr val="tx1"/>
                      </a:solidFill>
                    </a:ln>
                  </pic:spPr>
                </pic:pic>
              </a:graphicData>
            </a:graphic>
          </wp:inline>
        </w:drawing>
      </w:r>
    </w:p>
    <w:p w14:paraId="751ABCA4" w14:textId="1DC3D598" w:rsidR="00B909B5" w:rsidRPr="004A61F5" w:rsidRDefault="00B909B5" w:rsidP="00B909B5">
      <w:pPr>
        <w:spacing w:line="360" w:lineRule="auto"/>
        <w:jc w:val="center"/>
        <w:rPr>
          <w:rFonts w:ascii="Arial" w:hAnsi="Arial" w:cs="Arial"/>
          <w:sz w:val="20"/>
          <w:szCs w:val="20"/>
        </w:rPr>
      </w:pPr>
    </w:p>
    <w:p w14:paraId="6E3980AD" w14:textId="77777777" w:rsid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 xml:space="preserve">In addition to providing payment details, the </w:t>
      </w:r>
      <w:r w:rsidRPr="00E5417D">
        <w:rPr>
          <w:rFonts w:ascii="Arial" w:hAnsi="Arial" w:cs="Arial"/>
          <w:b/>
          <w:bCs/>
          <w:kern w:val="24"/>
          <w:sz w:val="20"/>
          <w:szCs w:val="20"/>
        </w:rPr>
        <w:t>View Details</w:t>
      </w:r>
      <w:r w:rsidRPr="00E5417D">
        <w:rPr>
          <w:rFonts w:ascii="Arial" w:hAnsi="Arial" w:cs="Arial"/>
          <w:kern w:val="24"/>
          <w:sz w:val="20"/>
          <w:szCs w:val="20"/>
        </w:rPr>
        <w:t xml:space="preserve"> page also shows the number of participants and method of payment.</w:t>
      </w:r>
    </w:p>
    <w:p w14:paraId="4305090D"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p>
    <w:p w14:paraId="2F0A71D9" w14:textId="77777777" w:rsidR="00E5417D" w:rsidRPr="00E5417D" w:rsidRDefault="00E5417D" w:rsidP="00E5417D">
      <w:pPr>
        <w:autoSpaceDE w:val="0"/>
        <w:autoSpaceDN w:val="0"/>
        <w:adjustRightInd w:val="0"/>
        <w:spacing w:after="0" w:line="240" w:lineRule="auto"/>
        <w:rPr>
          <w:rFonts w:ascii="Arial" w:hAnsi="Arial" w:cs="Arial"/>
          <w:kern w:val="24"/>
          <w:sz w:val="20"/>
          <w:szCs w:val="20"/>
        </w:rPr>
      </w:pPr>
      <w:r w:rsidRPr="00E5417D">
        <w:rPr>
          <w:rFonts w:ascii="Arial" w:hAnsi="Arial" w:cs="Arial"/>
          <w:kern w:val="24"/>
          <w:sz w:val="20"/>
          <w:szCs w:val="20"/>
        </w:rPr>
        <w:t>You can also download participant details from this page.</w:t>
      </w:r>
    </w:p>
    <w:p w14:paraId="13EB269D"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F352283"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7CE5DEFD" w14:textId="20E96090" w:rsidR="00B909B5" w:rsidRPr="004A61F5" w:rsidRDefault="00B909B5" w:rsidP="00B909B5">
      <w:pPr>
        <w:spacing w:line="360" w:lineRule="auto"/>
        <w:rPr>
          <w:rFonts w:ascii="Arial" w:hAnsi="Arial" w:cs="Arial"/>
          <w:sz w:val="20"/>
          <w:szCs w:val="20"/>
        </w:rPr>
      </w:pPr>
    </w:p>
    <w:p w14:paraId="342A29E3" w14:textId="5095BE6F" w:rsidR="00B909B5" w:rsidRPr="004A61F5" w:rsidRDefault="00B909B5">
      <w:pPr>
        <w:rPr>
          <w:rFonts w:ascii="Arial" w:hAnsi="Arial" w:cs="Arial"/>
          <w:sz w:val="20"/>
          <w:szCs w:val="20"/>
        </w:rPr>
      </w:pPr>
      <w:r w:rsidRPr="004A61F5">
        <w:rPr>
          <w:rFonts w:ascii="Arial" w:hAnsi="Arial" w:cs="Arial"/>
          <w:sz w:val="20"/>
          <w:szCs w:val="20"/>
        </w:rPr>
        <w:br w:type="page"/>
      </w:r>
    </w:p>
    <w:p w14:paraId="1BB7816B" w14:textId="6D0D95EE"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57</w:t>
      </w:r>
    </w:p>
    <w:p w14:paraId="5E167464" w14:textId="1E7C0F4D" w:rsidR="00B909B5" w:rsidRPr="004A61F5" w:rsidRDefault="00B909B5" w:rsidP="00B909B5">
      <w:pPr>
        <w:spacing w:line="360" w:lineRule="auto"/>
        <w:rPr>
          <w:rFonts w:ascii="Arial" w:hAnsi="Arial" w:cs="Arial"/>
          <w:sz w:val="20"/>
          <w:szCs w:val="20"/>
        </w:rPr>
      </w:pPr>
    </w:p>
    <w:p w14:paraId="1863B0D3" w14:textId="45263675" w:rsidR="00B909B5" w:rsidRPr="004A61F5" w:rsidRDefault="00E821E7" w:rsidP="00B909B5">
      <w:pPr>
        <w:spacing w:line="360" w:lineRule="auto"/>
        <w:jc w:val="center"/>
        <w:rPr>
          <w:rFonts w:ascii="Arial" w:hAnsi="Arial" w:cs="Arial"/>
          <w:sz w:val="20"/>
          <w:szCs w:val="20"/>
        </w:rPr>
      </w:pPr>
      <w:r>
        <w:rPr>
          <w:noProof/>
        </w:rPr>
        <w:drawing>
          <wp:inline distT="0" distB="0" distL="0" distR="0" wp14:anchorId="6603F254" wp14:editId="7272C1DF">
            <wp:extent cx="5705452" cy="4279089"/>
            <wp:effectExtent l="19050" t="19050" r="10160"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8">
                      <a:extLst>
                        <a:ext uri="{28A0092B-C50C-407E-A947-70E740481C1C}">
                          <a14:useLocalDpi xmlns:a14="http://schemas.microsoft.com/office/drawing/2010/main" val="0"/>
                        </a:ext>
                      </a:extLst>
                    </a:blip>
                    <a:stretch>
                      <a:fillRect/>
                    </a:stretch>
                  </pic:blipFill>
                  <pic:spPr>
                    <a:xfrm>
                      <a:off x="0" y="0"/>
                      <a:ext cx="5705452" cy="4279089"/>
                    </a:xfrm>
                    <a:prstGeom prst="rect">
                      <a:avLst/>
                    </a:prstGeom>
                    <a:ln>
                      <a:solidFill>
                        <a:schemeClr val="tx1"/>
                      </a:solidFill>
                    </a:ln>
                  </pic:spPr>
                </pic:pic>
              </a:graphicData>
            </a:graphic>
          </wp:inline>
        </w:drawing>
      </w:r>
    </w:p>
    <w:p w14:paraId="71C5FBCD" w14:textId="5359D637" w:rsidR="00B909B5" w:rsidRPr="004A61F5" w:rsidRDefault="00B909B5" w:rsidP="00B909B5">
      <w:pPr>
        <w:spacing w:line="360" w:lineRule="auto"/>
        <w:jc w:val="center"/>
        <w:rPr>
          <w:rFonts w:ascii="Arial" w:hAnsi="Arial" w:cs="Arial"/>
          <w:sz w:val="20"/>
          <w:szCs w:val="20"/>
        </w:rPr>
      </w:pPr>
    </w:p>
    <w:p w14:paraId="3EFA52B9" w14:textId="77777777" w:rsidR="00B511E6" w:rsidRDefault="00B511E6" w:rsidP="00B511E6">
      <w:pPr>
        <w:autoSpaceDE w:val="0"/>
        <w:autoSpaceDN w:val="0"/>
        <w:adjustRightInd w:val="0"/>
        <w:spacing w:after="0" w:line="240" w:lineRule="auto"/>
        <w:rPr>
          <w:rFonts w:ascii="Arial" w:hAnsi="Arial" w:cs="Arial"/>
          <w:kern w:val="24"/>
          <w:sz w:val="20"/>
          <w:szCs w:val="20"/>
        </w:rPr>
      </w:pPr>
      <w:r w:rsidRPr="00B511E6">
        <w:rPr>
          <w:rFonts w:ascii="Arial" w:hAnsi="Arial" w:cs="Arial"/>
          <w:kern w:val="24"/>
          <w:sz w:val="20"/>
          <w:szCs w:val="20"/>
        </w:rPr>
        <w:t>Entities are expected to pay the amounts deducted from payroll or invoiced. Those who do not pay the invoice amount will be considered past due.</w:t>
      </w:r>
    </w:p>
    <w:p w14:paraId="222B7A2D" w14:textId="77777777" w:rsidR="00B511E6" w:rsidRPr="00B511E6" w:rsidRDefault="00B511E6" w:rsidP="00B511E6">
      <w:pPr>
        <w:autoSpaceDE w:val="0"/>
        <w:autoSpaceDN w:val="0"/>
        <w:adjustRightInd w:val="0"/>
        <w:spacing w:after="0" w:line="240" w:lineRule="auto"/>
        <w:rPr>
          <w:rFonts w:ascii="Arial" w:hAnsi="Arial" w:cs="Arial"/>
          <w:kern w:val="24"/>
          <w:sz w:val="20"/>
          <w:szCs w:val="20"/>
        </w:rPr>
      </w:pPr>
    </w:p>
    <w:p w14:paraId="244465E4" w14:textId="77777777" w:rsidR="00B511E6" w:rsidRDefault="00B511E6" w:rsidP="00B511E6">
      <w:pPr>
        <w:autoSpaceDE w:val="0"/>
        <w:autoSpaceDN w:val="0"/>
        <w:adjustRightInd w:val="0"/>
        <w:spacing w:after="0" w:line="240" w:lineRule="auto"/>
        <w:rPr>
          <w:rFonts w:ascii="Arial" w:hAnsi="Arial" w:cs="Arial"/>
          <w:kern w:val="24"/>
          <w:sz w:val="20"/>
          <w:szCs w:val="20"/>
        </w:rPr>
      </w:pPr>
      <w:r w:rsidRPr="00B511E6">
        <w:rPr>
          <w:rFonts w:ascii="Arial" w:hAnsi="Arial" w:cs="Arial"/>
          <w:kern w:val="24"/>
          <w:sz w:val="20"/>
          <w:szCs w:val="20"/>
        </w:rPr>
        <w:t>The financial payment tool will allow entities to pay amounts less or more than what's invoiced; however, if you pay less than the amount invoiced, the below scenarios will still be treated as delinquent/past due:</w:t>
      </w:r>
    </w:p>
    <w:p w14:paraId="4AB25F3C" w14:textId="77777777" w:rsidR="00B511E6" w:rsidRPr="00B511E6" w:rsidRDefault="00B511E6" w:rsidP="00B511E6">
      <w:pPr>
        <w:autoSpaceDE w:val="0"/>
        <w:autoSpaceDN w:val="0"/>
        <w:adjustRightInd w:val="0"/>
        <w:spacing w:after="0" w:line="240" w:lineRule="auto"/>
        <w:rPr>
          <w:rFonts w:ascii="Arial" w:hAnsi="Arial" w:cs="Arial"/>
          <w:kern w:val="24"/>
          <w:sz w:val="20"/>
          <w:szCs w:val="20"/>
        </w:rPr>
      </w:pPr>
    </w:p>
    <w:p w14:paraId="6F0597C5" w14:textId="77777777" w:rsidR="00B511E6" w:rsidRPr="00B511E6" w:rsidRDefault="00B511E6" w:rsidP="00B511E6">
      <w:pPr>
        <w:numPr>
          <w:ilvl w:val="0"/>
          <w:numId w:val="22"/>
        </w:numPr>
        <w:autoSpaceDE w:val="0"/>
        <w:autoSpaceDN w:val="0"/>
        <w:adjustRightInd w:val="0"/>
        <w:spacing w:after="0" w:line="240" w:lineRule="auto"/>
        <w:rPr>
          <w:rFonts w:ascii="Arial" w:hAnsi="Arial" w:cs="Arial"/>
          <w:kern w:val="24"/>
          <w:sz w:val="20"/>
          <w:szCs w:val="20"/>
        </w:rPr>
      </w:pPr>
      <w:r w:rsidRPr="00B511E6">
        <w:rPr>
          <w:rFonts w:ascii="Arial" w:hAnsi="Arial" w:cs="Arial"/>
          <w:kern w:val="24"/>
          <w:sz w:val="20"/>
          <w:szCs w:val="20"/>
        </w:rPr>
        <w:t>Eligibility timing differences – eligibility changed after an invoices' premiums were calculated vs. when payments are submitted.</w:t>
      </w:r>
    </w:p>
    <w:p w14:paraId="449C4665" w14:textId="77777777" w:rsidR="00B511E6" w:rsidRPr="00B511E6" w:rsidRDefault="00B511E6" w:rsidP="00B511E6">
      <w:pPr>
        <w:numPr>
          <w:ilvl w:val="0"/>
          <w:numId w:val="22"/>
        </w:numPr>
        <w:autoSpaceDE w:val="0"/>
        <w:autoSpaceDN w:val="0"/>
        <w:adjustRightInd w:val="0"/>
        <w:spacing w:after="0" w:line="240" w:lineRule="auto"/>
        <w:rPr>
          <w:rFonts w:ascii="Arial" w:hAnsi="Arial" w:cs="Arial"/>
          <w:kern w:val="24"/>
          <w:sz w:val="20"/>
          <w:szCs w:val="20"/>
        </w:rPr>
      </w:pPr>
      <w:r w:rsidRPr="00B511E6">
        <w:rPr>
          <w:rFonts w:ascii="Arial" w:hAnsi="Arial" w:cs="Arial"/>
          <w:kern w:val="24"/>
          <w:sz w:val="20"/>
          <w:szCs w:val="20"/>
        </w:rPr>
        <w:t>Employer eligibility errors – eligibility updates that were not sent to Alight as expected.</w:t>
      </w:r>
    </w:p>
    <w:p w14:paraId="3A4564D6" w14:textId="77777777" w:rsidR="00B511E6" w:rsidRPr="00B511E6" w:rsidRDefault="00B511E6" w:rsidP="00B511E6">
      <w:pPr>
        <w:numPr>
          <w:ilvl w:val="0"/>
          <w:numId w:val="22"/>
        </w:numPr>
        <w:autoSpaceDE w:val="0"/>
        <w:autoSpaceDN w:val="0"/>
        <w:adjustRightInd w:val="0"/>
        <w:spacing w:after="0" w:line="240" w:lineRule="auto"/>
        <w:rPr>
          <w:rFonts w:ascii="Arial" w:hAnsi="Arial" w:cs="Arial"/>
          <w:kern w:val="24"/>
          <w:sz w:val="20"/>
          <w:szCs w:val="20"/>
        </w:rPr>
      </w:pPr>
      <w:r w:rsidRPr="00B511E6">
        <w:rPr>
          <w:rFonts w:ascii="Arial" w:hAnsi="Arial" w:cs="Arial"/>
          <w:kern w:val="24"/>
          <w:sz w:val="20"/>
          <w:szCs w:val="20"/>
        </w:rPr>
        <w:t>Enrollment timing differences or errors – enrollment processed after an 'invoices' premiums were calculated vs. when payments are submitted or participants who missed enrollments or enrolled in an unintended option.</w:t>
      </w:r>
    </w:p>
    <w:p w14:paraId="133A3EE9" w14:textId="77777777" w:rsidR="00B511E6" w:rsidRDefault="00B511E6" w:rsidP="00B511E6">
      <w:pPr>
        <w:numPr>
          <w:ilvl w:val="0"/>
          <w:numId w:val="22"/>
        </w:numPr>
        <w:autoSpaceDE w:val="0"/>
        <w:autoSpaceDN w:val="0"/>
        <w:adjustRightInd w:val="0"/>
        <w:spacing w:after="0" w:line="240" w:lineRule="auto"/>
        <w:rPr>
          <w:rFonts w:ascii="Arial" w:hAnsi="Arial" w:cs="Arial"/>
          <w:kern w:val="24"/>
          <w:sz w:val="20"/>
          <w:szCs w:val="20"/>
        </w:rPr>
      </w:pPr>
      <w:r w:rsidRPr="00B511E6">
        <w:rPr>
          <w:rFonts w:ascii="Arial" w:hAnsi="Arial" w:cs="Arial"/>
          <w:kern w:val="24"/>
          <w:sz w:val="20"/>
          <w:szCs w:val="20"/>
        </w:rPr>
        <w:t>The entity did not remit the appropriate deductions from payroll to cover employees' premiums. </w:t>
      </w:r>
    </w:p>
    <w:p w14:paraId="3AD33973" w14:textId="77777777" w:rsidR="00B511E6" w:rsidRPr="00B511E6" w:rsidRDefault="00B511E6" w:rsidP="00B511E6">
      <w:pPr>
        <w:autoSpaceDE w:val="0"/>
        <w:autoSpaceDN w:val="0"/>
        <w:adjustRightInd w:val="0"/>
        <w:spacing w:after="0" w:line="240" w:lineRule="auto"/>
        <w:rPr>
          <w:rFonts w:ascii="Arial" w:hAnsi="Arial" w:cs="Arial"/>
          <w:kern w:val="24"/>
          <w:sz w:val="20"/>
          <w:szCs w:val="20"/>
        </w:rPr>
      </w:pPr>
    </w:p>
    <w:p w14:paraId="5D913857" w14:textId="272B47BC" w:rsidR="00B511E6" w:rsidRPr="00B511E6" w:rsidRDefault="00B511E6" w:rsidP="00B511E6">
      <w:pPr>
        <w:autoSpaceDE w:val="0"/>
        <w:autoSpaceDN w:val="0"/>
        <w:adjustRightInd w:val="0"/>
        <w:spacing w:after="0" w:line="240" w:lineRule="auto"/>
        <w:rPr>
          <w:rFonts w:ascii="Arial" w:hAnsi="Arial" w:cs="Arial"/>
          <w:kern w:val="24"/>
          <w:sz w:val="20"/>
          <w:szCs w:val="20"/>
        </w:rPr>
      </w:pPr>
      <w:r w:rsidRPr="00B511E6">
        <w:rPr>
          <w:rFonts w:ascii="Arial" w:hAnsi="Arial" w:cs="Arial"/>
          <w:kern w:val="24"/>
          <w:sz w:val="20"/>
          <w:szCs w:val="20"/>
        </w:rPr>
        <w:t xml:space="preserve">For the first three situations, entities are expected to submit participant data updates. </w:t>
      </w:r>
    </w:p>
    <w:p w14:paraId="6832C0D8" w14:textId="77777777" w:rsidR="00B511E6" w:rsidRPr="00B511E6" w:rsidRDefault="00B511E6" w:rsidP="00B511E6">
      <w:pPr>
        <w:autoSpaceDE w:val="0"/>
        <w:autoSpaceDN w:val="0"/>
        <w:adjustRightInd w:val="0"/>
        <w:spacing w:after="0" w:line="240" w:lineRule="auto"/>
        <w:rPr>
          <w:rFonts w:ascii="Arial" w:hAnsi="Arial" w:cs="Arial"/>
          <w:kern w:val="24"/>
          <w:sz w:val="20"/>
          <w:szCs w:val="20"/>
        </w:rPr>
      </w:pPr>
      <w:proofErr w:type="gramStart"/>
      <w:r w:rsidRPr="00B511E6">
        <w:rPr>
          <w:rFonts w:ascii="Arial" w:hAnsi="Arial" w:cs="Arial"/>
          <w:kern w:val="24"/>
          <w:sz w:val="20"/>
          <w:szCs w:val="20"/>
        </w:rPr>
        <w:t>Automated Hybrid entities,</w:t>
      </w:r>
      <w:proofErr w:type="gramEnd"/>
      <w:r w:rsidRPr="00B511E6">
        <w:rPr>
          <w:rFonts w:ascii="Arial" w:hAnsi="Arial" w:cs="Arial"/>
          <w:kern w:val="24"/>
          <w:sz w:val="20"/>
          <w:szCs w:val="20"/>
        </w:rPr>
        <w:t xml:space="preserve"> should work with their HR/Payroll teams to make any necessary updates.</w:t>
      </w:r>
    </w:p>
    <w:p w14:paraId="2F54F105" w14:textId="77777777" w:rsidR="00B511E6" w:rsidRDefault="00B511E6" w:rsidP="00B511E6">
      <w:pPr>
        <w:autoSpaceDE w:val="0"/>
        <w:autoSpaceDN w:val="0"/>
        <w:adjustRightInd w:val="0"/>
        <w:spacing w:after="0" w:line="240" w:lineRule="auto"/>
        <w:rPr>
          <w:rFonts w:ascii="Arial" w:hAnsi="Arial" w:cs="Arial"/>
          <w:kern w:val="24"/>
          <w:sz w:val="20"/>
          <w:szCs w:val="20"/>
        </w:rPr>
      </w:pPr>
    </w:p>
    <w:p w14:paraId="2045C568" w14:textId="7E546626" w:rsidR="00B511E6" w:rsidRPr="00B511E6" w:rsidRDefault="00B511E6" w:rsidP="00B511E6">
      <w:pPr>
        <w:autoSpaceDE w:val="0"/>
        <w:autoSpaceDN w:val="0"/>
        <w:adjustRightInd w:val="0"/>
        <w:spacing w:after="0" w:line="240" w:lineRule="auto"/>
        <w:rPr>
          <w:rFonts w:ascii="Arial" w:hAnsi="Arial" w:cs="Arial"/>
          <w:kern w:val="24"/>
          <w:sz w:val="20"/>
          <w:szCs w:val="20"/>
        </w:rPr>
      </w:pPr>
      <w:r w:rsidRPr="00B511E6">
        <w:rPr>
          <w:rFonts w:ascii="Arial" w:hAnsi="Arial" w:cs="Arial"/>
          <w:kern w:val="24"/>
          <w:sz w:val="20"/>
          <w:szCs w:val="20"/>
        </w:rPr>
        <w:t>Hybrid entities should work with their HR/Payroll teams to make any necessary updates.</w:t>
      </w:r>
    </w:p>
    <w:p w14:paraId="50E04C26" w14:textId="06DFC661" w:rsidR="00B511E6" w:rsidRDefault="00B511E6" w:rsidP="00B511E6">
      <w:pPr>
        <w:autoSpaceDE w:val="0"/>
        <w:autoSpaceDN w:val="0"/>
        <w:adjustRightInd w:val="0"/>
        <w:spacing w:after="0" w:line="240" w:lineRule="auto"/>
        <w:rPr>
          <w:rFonts w:ascii="Arial" w:hAnsi="Arial" w:cs="Arial"/>
          <w:kern w:val="24"/>
          <w:sz w:val="20"/>
          <w:szCs w:val="20"/>
        </w:rPr>
      </w:pPr>
      <w:r w:rsidRPr="00B511E6">
        <w:rPr>
          <w:rFonts w:ascii="Arial" w:hAnsi="Arial" w:cs="Arial"/>
          <w:kern w:val="24"/>
          <w:sz w:val="20"/>
          <w:szCs w:val="20"/>
        </w:rPr>
        <w:lastRenderedPageBreak/>
        <w:t xml:space="preserve">Manual entities must use the Employer Website tool to update participant details. This tool is available at </w:t>
      </w:r>
      <w:hyperlink r:id="rId69" w:history="1">
        <w:r w:rsidRPr="00B511E6">
          <w:rPr>
            <w:rStyle w:val="Hyperlink"/>
            <w:rFonts w:ascii="Arial" w:hAnsi="Arial" w:cs="Arial"/>
            <w:kern w:val="24"/>
            <w:sz w:val="20"/>
            <w:szCs w:val="20"/>
          </w:rPr>
          <w:t>http://digital.alight.com/gabreezeemployer/</w:t>
        </w:r>
      </w:hyperlink>
      <w:r>
        <w:rPr>
          <w:rFonts w:ascii="Arial" w:hAnsi="Arial" w:cs="Arial"/>
          <w:kern w:val="24"/>
          <w:sz w:val="20"/>
          <w:szCs w:val="20"/>
        </w:rPr>
        <w:t>.</w:t>
      </w:r>
    </w:p>
    <w:p w14:paraId="5522F126" w14:textId="77777777" w:rsidR="00B511E6" w:rsidRDefault="00B511E6" w:rsidP="00B511E6">
      <w:pPr>
        <w:autoSpaceDE w:val="0"/>
        <w:autoSpaceDN w:val="0"/>
        <w:adjustRightInd w:val="0"/>
        <w:spacing w:after="0" w:line="240" w:lineRule="auto"/>
        <w:rPr>
          <w:rFonts w:ascii="Arial" w:hAnsi="Arial" w:cs="Arial"/>
          <w:kern w:val="24"/>
          <w:sz w:val="20"/>
          <w:szCs w:val="20"/>
        </w:rPr>
      </w:pPr>
    </w:p>
    <w:p w14:paraId="18D265E8" w14:textId="77777777" w:rsidR="00B511E6" w:rsidRPr="00B511E6" w:rsidRDefault="00B511E6" w:rsidP="00B511E6">
      <w:pPr>
        <w:autoSpaceDE w:val="0"/>
        <w:autoSpaceDN w:val="0"/>
        <w:adjustRightInd w:val="0"/>
        <w:spacing w:after="0" w:line="240" w:lineRule="auto"/>
        <w:rPr>
          <w:rFonts w:ascii="Arial" w:hAnsi="Arial" w:cs="Arial"/>
          <w:kern w:val="24"/>
          <w:sz w:val="20"/>
          <w:szCs w:val="20"/>
        </w:rPr>
      </w:pPr>
      <w:r>
        <w:rPr>
          <w:rFonts w:ascii="Arial" w:hAnsi="Arial" w:cs="Arial"/>
          <w:b/>
          <w:bCs/>
          <w:kern w:val="24"/>
          <w:sz w:val="20"/>
          <w:szCs w:val="20"/>
        </w:rPr>
        <w:t>Questions to consider</w:t>
      </w:r>
      <w:r w:rsidRPr="00B511E6">
        <w:rPr>
          <w:rFonts w:ascii="Arial" w:hAnsi="Arial" w:cs="Arial"/>
          <w:kern w:val="24"/>
          <w:sz w:val="20"/>
          <w:szCs w:val="20"/>
        </w:rPr>
        <w:t>: Who will compare the payroll deduction reports to the benefit premium reports? Who will confirm the payments in the tool? Who will ensure the payment is confirmed in the tool prior to the payment being paid to Alight? When will the payroll and benefit reports be compared?</w:t>
      </w:r>
    </w:p>
    <w:p w14:paraId="27E860B2" w14:textId="77777777" w:rsidR="00B511E6" w:rsidRPr="00B511E6" w:rsidRDefault="00B511E6" w:rsidP="00B511E6">
      <w:pPr>
        <w:autoSpaceDE w:val="0"/>
        <w:autoSpaceDN w:val="0"/>
        <w:adjustRightInd w:val="0"/>
        <w:spacing w:after="0" w:line="240" w:lineRule="auto"/>
        <w:rPr>
          <w:rFonts w:ascii="Arial" w:hAnsi="Arial" w:cs="Arial"/>
          <w:kern w:val="24"/>
          <w:sz w:val="20"/>
          <w:szCs w:val="20"/>
        </w:rPr>
      </w:pPr>
    </w:p>
    <w:p w14:paraId="7800BC69"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4526A227" w14:textId="76278569" w:rsidR="00B909B5" w:rsidRPr="004A61F5" w:rsidRDefault="00B909B5">
      <w:pPr>
        <w:rPr>
          <w:rFonts w:ascii="Arial" w:hAnsi="Arial" w:cs="Arial"/>
          <w:sz w:val="20"/>
          <w:szCs w:val="20"/>
        </w:rPr>
      </w:pPr>
      <w:r w:rsidRPr="004A61F5">
        <w:rPr>
          <w:rFonts w:ascii="Arial" w:hAnsi="Arial" w:cs="Arial"/>
          <w:sz w:val="20"/>
          <w:szCs w:val="20"/>
        </w:rPr>
        <w:br w:type="page"/>
      </w:r>
    </w:p>
    <w:p w14:paraId="653605C7" w14:textId="4B569F75"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58</w:t>
      </w:r>
    </w:p>
    <w:p w14:paraId="467535A4" w14:textId="1997AB7F" w:rsidR="00B909B5" w:rsidRPr="004A61F5" w:rsidRDefault="00B909B5" w:rsidP="00B909B5">
      <w:pPr>
        <w:spacing w:line="360" w:lineRule="auto"/>
        <w:rPr>
          <w:rFonts w:ascii="Arial" w:hAnsi="Arial" w:cs="Arial"/>
          <w:sz w:val="20"/>
          <w:szCs w:val="20"/>
        </w:rPr>
      </w:pPr>
    </w:p>
    <w:p w14:paraId="6A9AF596" w14:textId="45B1D97C" w:rsidR="00B909B5" w:rsidRPr="004A61F5" w:rsidRDefault="0069514D" w:rsidP="00B909B5">
      <w:pPr>
        <w:spacing w:line="360" w:lineRule="auto"/>
        <w:jc w:val="center"/>
        <w:rPr>
          <w:rFonts w:ascii="Arial" w:hAnsi="Arial" w:cs="Arial"/>
          <w:sz w:val="20"/>
          <w:szCs w:val="20"/>
        </w:rPr>
      </w:pPr>
      <w:r>
        <w:rPr>
          <w:noProof/>
        </w:rPr>
        <w:drawing>
          <wp:inline distT="0" distB="0" distL="0" distR="0" wp14:anchorId="52F15232" wp14:editId="6F1D5DBF">
            <wp:extent cx="5493216" cy="4119912"/>
            <wp:effectExtent l="19050" t="19050" r="12700" b="139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0">
                      <a:extLst>
                        <a:ext uri="{28A0092B-C50C-407E-A947-70E740481C1C}">
                          <a14:useLocalDpi xmlns:a14="http://schemas.microsoft.com/office/drawing/2010/main" val="0"/>
                        </a:ext>
                      </a:extLst>
                    </a:blip>
                    <a:stretch>
                      <a:fillRect/>
                    </a:stretch>
                  </pic:blipFill>
                  <pic:spPr>
                    <a:xfrm>
                      <a:off x="0" y="0"/>
                      <a:ext cx="5493216" cy="4119912"/>
                    </a:xfrm>
                    <a:prstGeom prst="rect">
                      <a:avLst/>
                    </a:prstGeom>
                    <a:ln>
                      <a:solidFill>
                        <a:schemeClr val="tx1"/>
                      </a:solidFill>
                    </a:ln>
                  </pic:spPr>
                </pic:pic>
              </a:graphicData>
            </a:graphic>
          </wp:inline>
        </w:drawing>
      </w:r>
    </w:p>
    <w:p w14:paraId="3F1E629F" w14:textId="0BBA3B17" w:rsidR="00B909B5" w:rsidRPr="004A61F5" w:rsidRDefault="00B909B5" w:rsidP="00B909B5">
      <w:pPr>
        <w:spacing w:line="360" w:lineRule="auto"/>
        <w:jc w:val="center"/>
        <w:rPr>
          <w:rFonts w:ascii="Arial" w:hAnsi="Arial" w:cs="Arial"/>
          <w:sz w:val="20"/>
          <w:szCs w:val="20"/>
        </w:rPr>
      </w:pPr>
    </w:p>
    <w:p w14:paraId="48582D42" w14:textId="38118A8A" w:rsidR="00B909B5" w:rsidRPr="004A61F5" w:rsidRDefault="00B511E6" w:rsidP="00B909B5">
      <w:pPr>
        <w:autoSpaceDE w:val="0"/>
        <w:autoSpaceDN w:val="0"/>
        <w:adjustRightInd w:val="0"/>
        <w:spacing w:after="0" w:line="240" w:lineRule="auto"/>
        <w:rPr>
          <w:rFonts w:ascii="Arial" w:hAnsi="Arial" w:cs="Arial"/>
          <w:kern w:val="24"/>
          <w:sz w:val="20"/>
          <w:szCs w:val="20"/>
        </w:rPr>
      </w:pPr>
      <w:r>
        <w:rPr>
          <w:rFonts w:ascii="Arial" w:hAnsi="Arial" w:cs="Arial"/>
          <w:kern w:val="24"/>
          <w:sz w:val="20"/>
          <w:szCs w:val="20"/>
        </w:rPr>
        <w:t>In this section, you will learn more about reports within the tool.</w:t>
      </w:r>
    </w:p>
    <w:p w14:paraId="2774FDB6" w14:textId="4E3602BD" w:rsidR="00B909B5" w:rsidRPr="004A61F5" w:rsidRDefault="00B909B5">
      <w:pPr>
        <w:rPr>
          <w:rFonts w:ascii="Arial" w:hAnsi="Arial" w:cs="Arial"/>
          <w:sz w:val="20"/>
          <w:szCs w:val="20"/>
        </w:rPr>
      </w:pPr>
      <w:r w:rsidRPr="004A61F5">
        <w:rPr>
          <w:rFonts w:ascii="Arial" w:hAnsi="Arial" w:cs="Arial"/>
          <w:sz w:val="20"/>
          <w:szCs w:val="20"/>
        </w:rPr>
        <w:br w:type="page"/>
      </w:r>
    </w:p>
    <w:p w14:paraId="0913DB6A" w14:textId="7FC17B7B"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59</w:t>
      </w:r>
    </w:p>
    <w:p w14:paraId="23065E18" w14:textId="46547A96" w:rsidR="00B909B5" w:rsidRPr="004A61F5" w:rsidRDefault="00B909B5" w:rsidP="00B909B5">
      <w:pPr>
        <w:spacing w:line="360" w:lineRule="auto"/>
        <w:rPr>
          <w:rFonts w:ascii="Arial" w:hAnsi="Arial" w:cs="Arial"/>
          <w:sz w:val="20"/>
          <w:szCs w:val="20"/>
        </w:rPr>
      </w:pPr>
    </w:p>
    <w:p w14:paraId="31EFAB5A" w14:textId="74340129" w:rsidR="00B909B5" w:rsidRPr="004A61F5" w:rsidRDefault="008D5D5D" w:rsidP="00B909B5">
      <w:pPr>
        <w:spacing w:line="360" w:lineRule="auto"/>
        <w:jc w:val="center"/>
        <w:rPr>
          <w:rFonts w:ascii="Arial" w:hAnsi="Arial" w:cs="Arial"/>
          <w:sz w:val="20"/>
          <w:szCs w:val="20"/>
        </w:rPr>
      </w:pPr>
      <w:r>
        <w:rPr>
          <w:noProof/>
        </w:rPr>
        <w:drawing>
          <wp:inline distT="0" distB="0" distL="0" distR="0" wp14:anchorId="0A1D6FAB" wp14:editId="74262AF3">
            <wp:extent cx="5461393" cy="4096045"/>
            <wp:effectExtent l="19050" t="19050" r="2540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1">
                      <a:extLst>
                        <a:ext uri="{28A0092B-C50C-407E-A947-70E740481C1C}">
                          <a14:useLocalDpi xmlns:a14="http://schemas.microsoft.com/office/drawing/2010/main" val="0"/>
                        </a:ext>
                      </a:extLst>
                    </a:blip>
                    <a:stretch>
                      <a:fillRect/>
                    </a:stretch>
                  </pic:blipFill>
                  <pic:spPr>
                    <a:xfrm>
                      <a:off x="0" y="0"/>
                      <a:ext cx="5461393" cy="4096045"/>
                    </a:xfrm>
                    <a:prstGeom prst="rect">
                      <a:avLst/>
                    </a:prstGeom>
                    <a:ln>
                      <a:solidFill>
                        <a:schemeClr val="tx1"/>
                      </a:solidFill>
                    </a:ln>
                  </pic:spPr>
                </pic:pic>
              </a:graphicData>
            </a:graphic>
          </wp:inline>
        </w:drawing>
      </w:r>
    </w:p>
    <w:p w14:paraId="512A4DA4" w14:textId="77777777" w:rsidR="00B511E6" w:rsidRPr="00B511E6" w:rsidRDefault="00B511E6" w:rsidP="00B511E6">
      <w:pPr>
        <w:autoSpaceDE w:val="0"/>
        <w:autoSpaceDN w:val="0"/>
        <w:adjustRightInd w:val="0"/>
        <w:spacing w:after="0" w:line="240" w:lineRule="auto"/>
        <w:rPr>
          <w:rFonts w:ascii="Arial" w:hAnsi="Arial" w:cs="Arial"/>
          <w:sz w:val="20"/>
          <w:szCs w:val="20"/>
        </w:rPr>
      </w:pPr>
      <w:r w:rsidRPr="00B511E6">
        <w:rPr>
          <w:rFonts w:ascii="Arial" w:hAnsi="Arial" w:cs="Arial"/>
          <w:sz w:val="20"/>
          <w:szCs w:val="20"/>
        </w:rPr>
        <w:t xml:space="preserve">Select </w:t>
      </w:r>
      <w:r w:rsidRPr="00B511E6">
        <w:rPr>
          <w:rFonts w:ascii="Arial" w:hAnsi="Arial" w:cs="Arial"/>
          <w:b/>
          <w:bCs/>
          <w:sz w:val="20"/>
          <w:szCs w:val="20"/>
        </w:rPr>
        <w:t xml:space="preserve">More </w:t>
      </w:r>
      <w:r w:rsidRPr="00B511E6">
        <w:rPr>
          <w:rFonts w:ascii="Arial" w:hAnsi="Arial" w:cs="Arial"/>
          <w:sz w:val="20"/>
          <w:szCs w:val="20"/>
        </w:rPr>
        <w:t xml:space="preserve">and then </w:t>
      </w:r>
      <w:r w:rsidRPr="00B511E6">
        <w:rPr>
          <w:rFonts w:ascii="Arial" w:hAnsi="Arial" w:cs="Arial"/>
          <w:b/>
          <w:bCs/>
          <w:sz w:val="20"/>
          <w:szCs w:val="20"/>
        </w:rPr>
        <w:t>Reports</w:t>
      </w:r>
      <w:r w:rsidRPr="00B511E6">
        <w:rPr>
          <w:rFonts w:ascii="Arial" w:hAnsi="Arial" w:cs="Arial"/>
          <w:sz w:val="20"/>
          <w:szCs w:val="20"/>
        </w:rPr>
        <w:t xml:space="preserve"> to view a screen that lists all available reports, including:</w:t>
      </w:r>
    </w:p>
    <w:p w14:paraId="5EF172B4" w14:textId="77777777" w:rsidR="00B511E6" w:rsidRPr="00B511E6" w:rsidRDefault="00B511E6" w:rsidP="00B511E6">
      <w:pPr>
        <w:numPr>
          <w:ilvl w:val="0"/>
          <w:numId w:val="23"/>
        </w:numPr>
        <w:autoSpaceDE w:val="0"/>
        <w:autoSpaceDN w:val="0"/>
        <w:adjustRightInd w:val="0"/>
        <w:spacing w:after="0" w:line="240" w:lineRule="auto"/>
        <w:rPr>
          <w:rFonts w:ascii="Arial" w:hAnsi="Arial" w:cs="Arial"/>
          <w:sz w:val="20"/>
          <w:szCs w:val="20"/>
        </w:rPr>
      </w:pPr>
      <w:r w:rsidRPr="00B511E6">
        <w:rPr>
          <w:rFonts w:ascii="Arial" w:hAnsi="Arial" w:cs="Arial"/>
          <w:sz w:val="20"/>
          <w:szCs w:val="20"/>
        </w:rPr>
        <w:t>Entity Premium Billing Detail</w:t>
      </w:r>
    </w:p>
    <w:p w14:paraId="6FCA5355" w14:textId="77777777" w:rsidR="00B511E6" w:rsidRPr="00B511E6" w:rsidRDefault="00B511E6" w:rsidP="00B511E6">
      <w:pPr>
        <w:numPr>
          <w:ilvl w:val="0"/>
          <w:numId w:val="23"/>
        </w:numPr>
        <w:autoSpaceDE w:val="0"/>
        <w:autoSpaceDN w:val="0"/>
        <w:adjustRightInd w:val="0"/>
        <w:spacing w:after="0" w:line="240" w:lineRule="auto"/>
        <w:rPr>
          <w:rFonts w:ascii="Arial" w:hAnsi="Arial" w:cs="Arial"/>
          <w:sz w:val="20"/>
          <w:szCs w:val="20"/>
        </w:rPr>
      </w:pPr>
      <w:r w:rsidRPr="00B511E6">
        <w:rPr>
          <w:rFonts w:ascii="Arial" w:hAnsi="Arial" w:cs="Arial"/>
          <w:sz w:val="20"/>
          <w:szCs w:val="20"/>
        </w:rPr>
        <w:t>Entity Premium Billing Summary</w:t>
      </w:r>
    </w:p>
    <w:p w14:paraId="3FEBCBF4" w14:textId="77777777" w:rsidR="00B511E6" w:rsidRPr="00B511E6" w:rsidRDefault="00B511E6" w:rsidP="00B511E6">
      <w:pPr>
        <w:numPr>
          <w:ilvl w:val="0"/>
          <w:numId w:val="23"/>
        </w:numPr>
        <w:autoSpaceDE w:val="0"/>
        <w:autoSpaceDN w:val="0"/>
        <w:adjustRightInd w:val="0"/>
        <w:spacing w:after="0" w:line="240" w:lineRule="auto"/>
        <w:rPr>
          <w:rFonts w:ascii="Arial" w:hAnsi="Arial" w:cs="Arial"/>
          <w:sz w:val="20"/>
          <w:szCs w:val="20"/>
        </w:rPr>
      </w:pPr>
      <w:r w:rsidRPr="00B511E6">
        <w:rPr>
          <w:rFonts w:ascii="Arial" w:hAnsi="Arial" w:cs="Arial"/>
          <w:sz w:val="20"/>
          <w:szCs w:val="20"/>
        </w:rPr>
        <w:t>Reconciliation Report</w:t>
      </w:r>
    </w:p>
    <w:p w14:paraId="53FC3505" w14:textId="77777777" w:rsidR="00B511E6" w:rsidRPr="00B511E6" w:rsidRDefault="00B511E6" w:rsidP="00B511E6">
      <w:pPr>
        <w:autoSpaceDE w:val="0"/>
        <w:autoSpaceDN w:val="0"/>
        <w:adjustRightInd w:val="0"/>
        <w:spacing w:after="0" w:line="240" w:lineRule="auto"/>
        <w:rPr>
          <w:rFonts w:ascii="Arial" w:hAnsi="Arial" w:cs="Arial"/>
          <w:sz w:val="20"/>
          <w:szCs w:val="20"/>
        </w:rPr>
      </w:pPr>
      <w:r w:rsidRPr="00B511E6">
        <w:rPr>
          <w:rFonts w:ascii="Arial" w:hAnsi="Arial" w:cs="Arial"/>
          <w:sz w:val="20"/>
          <w:szCs w:val="20"/>
        </w:rPr>
        <w:t>You will see a short description of each report as well as a link to the actual report. </w:t>
      </w:r>
    </w:p>
    <w:p w14:paraId="0D8AD171" w14:textId="77777777" w:rsidR="00B511E6" w:rsidRPr="00B511E6" w:rsidRDefault="00B511E6" w:rsidP="00B511E6">
      <w:pPr>
        <w:autoSpaceDE w:val="0"/>
        <w:autoSpaceDN w:val="0"/>
        <w:adjustRightInd w:val="0"/>
        <w:spacing w:after="0" w:line="240" w:lineRule="auto"/>
        <w:rPr>
          <w:rFonts w:ascii="Arial" w:hAnsi="Arial" w:cs="Arial"/>
          <w:sz w:val="20"/>
          <w:szCs w:val="20"/>
        </w:rPr>
      </w:pPr>
      <w:r w:rsidRPr="00B511E6">
        <w:rPr>
          <w:rFonts w:ascii="Arial" w:hAnsi="Arial" w:cs="Arial"/>
          <w:sz w:val="20"/>
          <w:szCs w:val="20"/>
        </w:rPr>
        <w:t>Note:</w:t>
      </w:r>
    </w:p>
    <w:p w14:paraId="2191A09D" w14:textId="77777777" w:rsidR="00B511E6" w:rsidRPr="00B511E6" w:rsidRDefault="00B511E6" w:rsidP="00B511E6">
      <w:pPr>
        <w:autoSpaceDE w:val="0"/>
        <w:autoSpaceDN w:val="0"/>
        <w:adjustRightInd w:val="0"/>
        <w:spacing w:after="0" w:line="240" w:lineRule="auto"/>
        <w:rPr>
          <w:rFonts w:ascii="Arial" w:hAnsi="Arial" w:cs="Arial"/>
          <w:sz w:val="20"/>
          <w:szCs w:val="20"/>
        </w:rPr>
      </w:pPr>
      <w:r w:rsidRPr="00B511E6">
        <w:rPr>
          <w:rFonts w:ascii="Arial" w:hAnsi="Arial" w:cs="Arial"/>
          <w:sz w:val="20"/>
          <w:szCs w:val="20"/>
        </w:rPr>
        <w:t xml:space="preserve">• Entity Premium Billing Detail   =    FLX Financial Manager Detail Report </w:t>
      </w:r>
    </w:p>
    <w:p w14:paraId="6ACB623A" w14:textId="77777777" w:rsidR="00B511E6" w:rsidRPr="00B511E6" w:rsidRDefault="00B511E6" w:rsidP="00B511E6">
      <w:pPr>
        <w:autoSpaceDE w:val="0"/>
        <w:autoSpaceDN w:val="0"/>
        <w:adjustRightInd w:val="0"/>
        <w:spacing w:after="0" w:line="240" w:lineRule="auto"/>
        <w:rPr>
          <w:rFonts w:ascii="Arial" w:hAnsi="Arial" w:cs="Arial"/>
          <w:sz w:val="20"/>
          <w:szCs w:val="20"/>
        </w:rPr>
      </w:pPr>
      <w:r w:rsidRPr="00B511E6">
        <w:rPr>
          <w:rFonts w:ascii="Arial" w:hAnsi="Arial" w:cs="Arial"/>
          <w:sz w:val="20"/>
          <w:szCs w:val="20"/>
        </w:rPr>
        <w:t>• Entity Premium Billing Summary   =   FLX Financial Manager Summary Report</w:t>
      </w:r>
    </w:p>
    <w:p w14:paraId="00CCBC11" w14:textId="6BE103CC" w:rsidR="00B909B5" w:rsidRPr="004A61F5" w:rsidRDefault="00B909B5" w:rsidP="003A66F6">
      <w:pPr>
        <w:autoSpaceDE w:val="0"/>
        <w:autoSpaceDN w:val="0"/>
        <w:adjustRightInd w:val="0"/>
        <w:spacing w:after="0" w:line="240" w:lineRule="auto"/>
        <w:rPr>
          <w:rFonts w:ascii="Arial" w:hAnsi="Arial" w:cs="Arial"/>
          <w:sz w:val="20"/>
          <w:szCs w:val="20"/>
        </w:rPr>
      </w:pPr>
      <w:r w:rsidRPr="004A61F5">
        <w:rPr>
          <w:rFonts w:ascii="Arial" w:hAnsi="Arial" w:cs="Arial"/>
          <w:sz w:val="20"/>
          <w:szCs w:val="20"/>
        </w:rPr>
        <w:br w:type="page"/>
      </w:r>
    </w:p>
    <w:p w14:paraId="3F5605AC" w14:textId="565EA4A7"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60</w:t>
      </w:r>
    </w:p>
    <w:p w14:paraId="7602CCDE" w14:textId="647A6019" w:rsidR="00B909B5" w:rsidRPr="004A61F5" w:rsidRDefault="00B909B5" w:rsidP="00B909B5">
      <w:pPr>
        <w:spacing w:line="360" w:lineRule="auto"/>
        <w:rPr>
          <w:rFonts w:ascii="Arial" w:hAnsi="Arial" w:cs="Arial"/>
          <w:sz w:val="20"/>
          <w:szCs w:val="20"/>
        </w:rPr>
      </w:pPr>
    </w:p>
    <w:p w14:paraId="45C59E3C" w14:textId="5AFA4064" w:rsidR="00B909B5" w:rsidRPr="004A61F5" w:rsidRDefault="00F813C2" w:rsidP="00B909B5">
      <w:pPr>
        <w:spacing w:line="360" w:lineRule="auto"/>
        <w:jc w:val="center"/>
        <w:rPr>
          <w:rFonts w:ascii="Arial" w:hAnsi="Arial" w:cs="Arial"/>
          <w:sz w:val="20"/>
          <w:szCs w:val="20"/>
        </w:rPr>
      </w:pPr>
      <w:r>
        <w:rPr>
          <w:noProof/>
        </w:rPr>
        <w:drawing>
          <wp:inline distT="0" distB="0" distL="0" distR="0" wp14:anchorId="5E89D8C2" wp14:editId="04A874F4">
            <wp:extent cx="5270400" cy="395280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270400" cy="3952800"/>
                    </a:xfrm>
                    <a:prstGeom prst="rect">
                      <a:avLst/>
                    </a:prstGeom>
                    <a:noFill/>
                    <a:ln>
                      <a:noFill/>
                    </a:ln>
                  </pic:spPr>
                </pic:pic>
              </a:graphicData>
            </a:graphic>
          </wp:inline>
        </w:drawing>
      </w:r>
    </w:p>
    <w:p w14:paraId="0FD97D58" w14:textId="25AA5D28" w:rsidR="00B909B5" w:rsidRPr="004A61F5" w:rsidRDefault="00B909B5" w:rsidP="00B909B5">
      <w:pPr>
        <w:spacing w:line="360" w:lineRule="auto"/>
        <w:jc w:val="center"/>
        <w:rPr>
          <w:rFonts w:ascii="Arial" w:hAnsi="Arial" w:cs="Arial"/>
          <w:sz w:val="20"/>
          <w:szCs w:val="20"/>
        </w:rPr>
      </w:pPr>
    </w:p>
    <w:p w14:paraId="6D7E24D5" w14:textId="77777777" w:rsidR="00B511E6" w:rsidRDefault="00B511E6" w:rsidP="00B511E6">
      <w:pPr>
        <w:autoSpaceDE w:val="0"/>
        <w:autoSpaceDN w:val="0"/>
        <w:adjustRightInd w:val="0"/>
        <w:spacing w:after="0" w:line="240" w:lineRule="auto"/>
        <w:rPr>
          <w:rFonts w:ascii="Arial" w:hAnsi="Arial" w:cs="Arial"/>
          <w:kern w:val="24"/>
          <w:sz w:val="20"/>
          <w:szCs w:val="20"/>
        </w:rPr>
      </w:pPr>
      <w:r w:rsidRPr="00B511E6">
        <w:rPr>
          <w:rFonts w:ascii="Arial" w:hAnsi="Arial" w:cs="Arial"/>
          <w:kern w:val="24"/>
          <w:sz w:val="20"/>
          <w:szCs w:val="20"/>
        </w:rPr>
        <w:t>To create the Reconciliation Report:</w:t>
      </w:r>
    </w:p>
    <w:p w14:paraId="789B8868" w14:textId="77777777" w:rsidR="00B511E6" w:rsidRPr="00B511E6" w:rsidRDefault="00B511E6" w:rsidP="00B511E6">
      <w:pPr>
        <w:autoSpaceDE w:val="0"/>
        <w:autoSpaceDN w:val="0"/>
        <w:adjustRightInd w:val="0"/>
        <w:spacing w:after="0" w:line="240" w:lineRule="auto"/>
        <w:rPr>
          <w:rFonts w:ascii="Arial" w:hAnsi="Arial" w:cs="Arial"/>
          <w:kern w:val="24"/>
          <w:sz w:val="20"/>
          <w:szCs w:val="20"/>
        </w:rPr>
      </w:pPr>
    </w:p>
    <w:p w14:paraId="1B58044E" w14:textId="77777777" w:rsidR="00B511E6" w:rsidRDefault="00B511E6" w:rsidP="00B511E6">
      <w:pPr>
        <w:numPr>
          <w:ilvl w:val="0"/>
          <w:numId w:val="24"/>
        </w:numPr>
        <w:autoSpaceDE w:val="0"/>
        <w:autoSpaceDN w:val="0"/>
        <w:adjustRightInd w:val="0"/>
        <w:spacing w:after="0" w:line="240" w:lineRule="auto"/>
        <w:rPr>
          <w:rFonts w:ascii="Arial" w:hAnsi="Arial" w:cs="Arial"/>
          <w:kern w:val="24"/>
          <w:sz w:val="20"/>
          <w:szCs w:val="20"/>
        </w:rPr>
      </w:pPr>
      <w:r w:rsidRPr="00B511E6">
        <w:rPr>
          <w:rFonts w:ascii="Arial" w:hAnsi="Arial" w:cs="Arial"/>
          <w:kern w:val="24"/>
          <w:sz w:val="20"/>
          <w:szCs w:val="20"/>
        </w:rPr>
        <w:t>Entity needs to interface HR/Payroll data with Alight.</w:t>
      </w:r>
    </w:p>
    <w:p w14:paraId="2D9D9C4C" w14:textId="77777777" w:rsidR="00B511E6" w:rsidRPr="00B511E6" w:rsidRDefault="00B511E6" w:rsidP="00B511E6">
      <w:pPr>
        <w:autoSpaceDE w:val="0"/>
        <w:autoSpaceDN w:val="0"/>
        <w:adjustRightInd w:val="0"/>
        <w:spacing w:after="0" w:line="240" w:lineRule="auto"/>
        <w:rPr>
          <w:rFonts w:ascii="Arial" w:hAnsi="Arial" w:cs="Arial"/>
          <w:kern w:val="24"/>
          <w:sz w:val="20"/>
          <w:szCs w:val="20"/>
        </w:rPr>
      </w:pPr>
    </w:p>
    <w:p w14:paraId="1AA9E0CE" w14:textId="392CA4FE" w:rsidR="00B511E6" w:rsidRDefault="00B511E6" w:rsidP="00B511E6">
      <w:pPr>
        <w:autoSpaceDE w:val="0"/>
        <w:autoSpaceDN w:val="0"/>
        <w:adjustRightInd w:val="0"/>
        <w:spacing w:after="0" w:line="240" w:lineRule="auto"/>
        <w:rPr>
          <w:rFonts w:ascii="Arial" w:hAnsi="Arial" w:cs="Arial"/>
          <w:kern w:val="24"/>
          <w:sz w:val="20"/>
          <w:szCs w:val="20"/>
        </w:rPr>
      </w:pPr>
      <w:r>
        <w:rPr>
          <w:rFonts w:ascii="Arial" w:hAnsi="Arial" w:cs="Arial"/>
          <w:kern w:val="24"/>
          <w:sz w:val="20"/>
          <w:szCs w:val="20"/>
        </w:rPr>
        <w:t>The entity</w:t>
      </w:r>
      <w:r w:rsidRPr="00B511E6">
        <w:rPr>
          <w:rFonts w:ascii="Arial" w:hAnsi="Arial" w:cs="Arial"/>
          <w:kern w:val="24"/>
          <w:sz w:val="20"/>
          <w:szCs w:val="20"/>
        </w:rPr>
        <w:t xml:space="preserve"> provides Alight with the payroll benefit deduction totals by month, not by pay period.</w:t>
      </w:r>
    </w:p>
    <w:p w14:paraId="1D6CE360" w14:textId="77777777" w:rsidR="00B511E6" w:rsidRPr="00B511E6" w:rsidRDefault="00B511E6" w:rsidP="00B511E6">
      <w:pPr>
        <w:autoSpaceDE w:val="0"/>
        <w:autoSpaceDN w:val="0"/>
        <w:adjustRightInd w:val="0"/>
        <w:spacing w:after="0" w:line="240" w:lineRule="auto"/>
        <w:rPr>
          <w:rFonts w:ascii="Arial" w:hAnsi="Arial" w:cs="Arial"/>
          <w:kern w:val="24"/>
          <w:sz w:val="20"/>
          <w:szCs w:val="20"/>
        </w:rPr>
      </w:pPr>
    </w:p>
    <w:p w14:paraId="022208B8" w14:textId="77777777" w:rsidR="00B511E6" w:rsidRPr="00B511E6" w:rsidRDefault="00B511E6" w:rsidP="00B511E6">
      <w:pPr>
        <w:numPr>
          <w:ilvl w:val="0"/>
          <w:numId w:val="25"/>
        </w:numPr>
        <w:autoSpaceDE w:val="0"/>
        <w:autoSpaceDN w:val="0"/>
        <w:adjustRightInd w:val="0"/>
        <w:spacing w:after="0" w:line="240" w:lineRule="auto"/>
        <w:rPr>
          <w:rFonts w:ascii="Arial" w:hAnsi="Arial" w:cs="Arial"/>
          <w:kern w:val="24"/>
          <w:sz w:val="20"/>
          <w:szCs w:val="20"/>
        </w:rPr>
      </w:pPr>
      <w:r w:rsidRPr="00B511E6">
        <w:rPr>
          <w:rFonts w:ascii="Arial" w:hAnsi="Arial" w:cs="Arial"/>
          <w:kern w:val="24"/>
          <w:sz w:val="20"/>
          <w:szCs w:val="20"/>
        </w:rPr>
        <w:t>Alight uses the data to create the report.</w:t>
      </w:r>
    </w:p>
    <w:p w14:paraId="52565880"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25B43936" w14:textId="0E039FCA" w:rsidR="00B909B5" w:rsidRPr="004A61F5" w:rsidRDefault="00B909B5">
      <w:pPr>
        <w:rPr>
          <w:rFonts w:ascii="Arial" w:hAnsi="Arial" w:cs="Arial"/>
          <w:sz w:val="20"/>
          <w:szCs w:val="20"/>
        </w:rPr>
      </w:pPr>
      <w:r w:rsidRPr="004A61F5">
        <w:rPr>
          <w:rFonts w:ascii="Arial" w:hAnsi="Arial" w:cs="Arial"/>
          <w:sz w:val="20"/>
          <w:szCs w:val="20"/>
        </w:rPr>
        <w:br w:type="page"/>
      </w:r>
    </w:p>
    <w:p w14:paraId="3C15D3B0" w14:textId="46B7CEDF"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61</w:t>
      </w:r>
    </w:p>
    <w:p w14:paraId="3C7D6761" w14:textId="31F3B8CD" w:rsidR="00B909B5" w:rsidRPr="004A61F5" w:rsidRDefault="00B909B5" w:rsidP="00B909B5">
      <w:pPr>
        <w:spacing w:line="360" w:lineRule="auto"/>
        <w:rPr>
          <w:rFonts w:ascii="Arial" w:hAnsi="Arial" w:cs="Arial"/>
          <w:sz w:val="20"/>
          <w:szCs w:val="20"/>
        </w:rPr>
      </w:pPr>
    </w:p>
    <w:p w14:paraId="6E054BAA" w14:textId="59ACAD52" w:rsidR="00B909B5" w:rsidRPr="004A61F5" w:rsidRDefault="0019125B" w:rsidP="00B909B5">
      <w:pPr>
        <w:spacing w:line="360" w:lineRule="auto"/>
        <w:jc w:val="center"/>
        <w:rPr>
          <w:rFonts w:ascii="Arial" w:hAnsi="Arial" w:cs="Arial"/>
          <w:sz w:val="20"/>
          <w:szCs w:val="20"/>
        </w:rPr>
      </w:pPr>
      <w:r>
        <w:rPr>
          <w:noProof/>
        </w:rPr>
        <w:drawing>
          <wp:inline distT="0" distB="0" distL="0" distR="0" wp14:anchorId="50821B93" wp14:editId="5BFC2F55">
            <wp:extent cx="5668448" cy="4251336"/>
            <wp:effectExtent l="19050" t="19050" r="27940" b="158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73">
                      <a:extLst>
                        <a:ext uri="{28A0092B-C50C-407E-A947-70E740481C1C}">
                          <a14:useLocalDpi xmlns:a14="http://schemas.microsoft.com/office/drawing/2010/main" val="0"/>
                        </a:ext>
                      </a:extLst>
                    </a:blip>
                    <a:stretch>
                      <a:fillRect/>
                    </a:stretch>
                  </pic:blipFill>
                  <pic:spPr>
                    <a:xfrm>
                      <a:off x="0" y="0"/>
                      <a:ext cx="5668448" cy="4251336"/>
                    </a:xfrm>
                    <a:prstGeom prst="rect">
                      <a:avLst/>
                    </a:prstGeom>
                    <a:ln>
                      <a:solidFill>
                        <a:schemeClr val="tx1"/>
                      </a:solidFill>
                    </a:ln>
                  </pic:spPr>
                </pic:pic>
              </a:graphicData>
            </a:graphic>
          </wp:inline>
        </w:drawing>
      </w:r>
    </w:p>
    <w:p w14:paraId="0FE1DC72" w14:textId="66D2B530" w:rsidR="00B909B5" w:rsidRPr="004A61F5" w:rsidRDefault="00B909B5" w:rsidP="00B909B5">
      <w:pPr>
        <w:spacing w:line="360" w:lineRule="auto"/>
        <w:jc w:val="center"/>
        <w:rPr>
          <w:rFonts w:ascii="Arial" w:hAnsi="Arial" w:cs="Arial"/>
          <w:sz w:val="20"/>
          <w:szCs w:val="20"/>
        </w:rPr>
      </w:pPr>
    </w:p>
    <w:p w14:paraId="606621A0" w14:textId="77777777" w:rsidR="00B511E6" w:rsidRDefault="00B511E6" w:rsidP="00B511E6">
      <w:pPr>
        <w:autoSpaceDE w:val="0"/>
        <w:autoSpaceDN w:val="0"/>
        <w:adjustRightInd w:val="0"/>
        <w:spacing w:after="0" w:line="240" w:lineRule="auto"/>
        <w:rPr>
          <w:rFonts w:ascii="Arial" w:hAnsi="Arial" w:cs="Arial"/>
          <w:kern w:val="24"/>
          <w:sz w:val="20"/>
          <w:szCs w:val="20"/>
        </w:rPr>
      </w:pPr>
      <w:r w:rsidRPr="00B511E6">
        <w:rPr>
          <w:rFonts w:ascii="Arial" w:hAnsi="Arial" w:cs="Arial"/>
          <w:kern w:val="24"/>
          <w:sz w:val="20"/>
          <w:szCs w:val="20"/>
        </w:rPr>
        <w:t xml:space="preserve">Alight released the new Reconciliation Report in May for </w:t>
      </w:r>
      <w:proofErr w:type="spellStart"/>
      <w:r w:rsidRPr="00B511E6">
        <w:rPr>
          <w:rFonts w:ascii="Arial" w:hAnsi="Arial" w:cs="Arial"/>
          <w:kern w:val="24"/>
          <w:sz w:val="20"/>
          <w:szCs w:val="20"/>
        </w:rPr>
        <w:t>TeamWorks</w:t>
      </w:r>
      <w:proofErr w:type="spellEnd"/>
      <w:r w:rsidRPr="00B511E6">
        <w:rPr>
          <w:rFonts w:ascii="Arial" w:hAnsi="Arial" w:cs="Arial"/>
          <w:kern w:val="24"/>
          <w:sz w:val="20"/>
          <w:szCs w:val="20"/>
        </w:rPr>
        <w:t xml:space="preserve"> Payroll entities. </w:t>
      </w:r>
      <w:proofErr w:type="gramStart"/>
      <w:r w:rsidRPr="00B511E6">
        <w:rPr>
          <w:rFonts w:ascii="Arial" w:hAnsi="Arial" w:cs="Arial"/>
          <w:kern w:val="24"/>
          <w:sz w:val="20"/>
          <w:szCs w:val="20"/>
        </w:rPr>
        <w:t>Manual/Hybrid entities,</w:t>
      </w:r>
      <w:proofErr w:type="gramEnd"/>
      <w:r w:rsidRPr="00B511E6">
        <w:rPr>
          <w:rFonts w:ascii="Arial" w:hAnsi="Arial" w:cs="Arial"/>
          <w:kern w:val="24"/>
          <w:sz w:val="20"/>
          <w:szCs w:val="20"/>
        </w:rPr>
        <w:t xml:space="preserve"> will need to work with Alight to provide payroll data and test the new report.</w:t>
      </w:r>
    </w:p>
    <w:p w14:paraId="19844171" w14:textId="77777777" w:rsidR="00B511E6" w:rsidRPr="00B511E6" w:rsidRDefault="00B511E6" w:rsidP="00B511E6">
      <w:pPr>
        <w:autoSpaceDE w:val="0"/>
        <w:autoSpaceDN w:val="0"/>
        <w:adjustRightInd w:val="0"/>
        <w:spacing w:after="0" w:line="240" w:lineRule="auto"/>
        <w:rPr>
          <w:rFonts w:ascii="Arial" w:hAnsi="Arial" w:cs="Arial"/>
          <w:kern w:val="24"/>
          <w:sz w:val="20"/>
          <w:szCs w:val="20"/>
        </w:rPr>
      </w:pPr>
    </w:p>
    <w:p w14:paraId="4924E6FE" w14:textId="77777777" w:rsidR="00B511E6" w:rsidRDefault="00B511E6" w:rsidP="00B511E6">
      <w:pPr>
        <w:autoSpaceDE w:val="0"/>
        <w:autoSpaceDN w:val="0"/>
        <w:adjustRightInd w:val="0"/>
        <w:spacing w:after="0" w:line="240" w:lineRule="auto"/>
        <w:rPr>
          <w:rFonts w:ascii="Arial" w:hAnsi="Arial" w:cs="Arial"/>
          <w:kern w:val="24"/>
          <w:sz w:val="20"/>
          <w:szCs w:val="20"/>
        </w:rPr>
      </w:pPr>
      <w:r w:rsidRPr="00B511E6">
        <w:rPr>
          <w:rFonts w:ascii="Arial" w:hAnsi="Arial" w:cs="Arial"/>
          <w:kern w:val="24"/>
          <w:sz w:val="20"/>
          <w:szCs w:val="20"/>
        </w:rPr>
        <w:t>Note: The Reconciliation Report is an optional report. Entities with 100 or more employees will benefit from receiving the report because the report quickly identifies employees with a difference between their payroll deductions and benefit premium amounts.</w:t>
      </w:r>
    </w:p>
    <w:p w14:paraId="05B6BBE0" w14:textId="77777777" w:rsidR="00B511E6" w:rsidRPr="00B511E6" w:rsidRDefault="00B511E6" w:rsidP="00B511E6">
      <w:pPr>
        <w:autoSpaceDE w:val="0"/>
        <w:autoSpaceDN w:val="0"/>
        <w:adjustRightInd w:val="0"/>
        <w:spacing w:after="0" w:line="240" w:lineRule="auto"/>
        <w:rPr>
          <w:rFonts w:ascii="Arial" w:hAnsi="Arial" w:cs="Arial"/>
          <w:kern w:val="24"/>
          <w:sz w:val="20"/>
          <w:szCs w:val="20"/>
        </w:rPr>
      </w:pPr>
    </w:p>
    <w:p w14:paraId="27BE7F62" w14:textId="35063B6B" w:rsidR="00B511E6" w:rsidRPr="00B511E6" w:rsidRDefault="00B511E6" w:rsidP="00B511E6">
      <w:pPr>
        <w:autoSpaceDE w:val="0"/>
        <w:autoSpaceDN w:val="0"/>
        <w:adjustRightInd w:val="0"/>
        <w:spacing w:after="0" w:line="240" w:lineRule="auto"/>
        <w:rPr>
          <w:rFonts w:ascii="Arial" w:hAnsi="Arial" w:cs="Arial"/>
          <w:kern w:val="24"/>
          <w:sz w:val="20"/>
          <w:szCs w:val="20"/>
        </w:rPr>
      </w:pPr>
      <w:r w:rsidRPr="00B511E6">
        <w:rPr>
          <w:rFonts w:ascii="Arial" w:hAnsi="Arial" w:cs="Arial"/>
          <w:kern w:val="24"/>
          <w:sz w:val="20"/>
          <w:szCs w:val="20"/>
        </w:rPr>
        <w:t xml:space="preserve">The “Difference Amounts” are due to various factors. The Flexible Benefits Reporting Toolkit (FBRT) training that was held in April provided an overview of the common scenarios and the other reports to reference. If you were not able to attend the FBRT training, or watch the video recording, please do so. If you need information about the FBRT training, please send an email to the Flexible Benefits team at </w:t>
      </w:r>
      <w:hyperlink r:id="rId74" w:history="1">
        <w:r w:rsidRPr="00B511E6">
          <w:rPr>
            <w:rStyle w:val="Hyperlink"/>
            <w:rFonts w:ascii="Arial" w:hAnsi="Arial" w:cs="Arial"/>
            <w:kern w:val="24"/>
            <w:sz w:val="20"/>
            <w:szCs w:val="20"/>
          </w:rPr>
          <w:t>flex.emailsupport@doas.ga.gov</w:t>
        </w:r>
      </w:hyperlink>
      <w:r w:rsidRPr="00B511E6">
        <w:rPr>
          <w:rFonts w:ascii="Arial" w:hAnsi="Arial" w:cs="Arial"/>
          <w:kern w:val="24"/>
          <w:sz w:val="20"/>
          <w:szCs w:val="20"/>
        </w:rPr>
        <w:t>.</w:t>
      </w:r>
    </w:p>
    <w:p w14:paraId="0D1C136C" w14:textId="7D1EAAA4"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0921BE79"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3C7DDFFC" w14:textId="38D13A16" w:rsidR="00B909B5" w:rsidRPr="004A61F5" w:rsidRDefault="00B909B5" w:rsidP="00B909B5">
      <w:pPr>
        <w:spacing w:line="360" w:lineRule="auto"/>
        <w:rPr>
          <w:rFonts w:ascii="Arial" w:hAnsi="Arial" w:cs="Arial"/>
          <w:sz w:val="20"/>
          <w:szCs w:val="20"/>
        </w:rPr>
      </w:pPr>
    </w:p>
    <w:p w14:paraId="4DAE3176" w14:textId="2EAC630B" w:rsidR="00B909B5" w:rsidRPr="004A61F5" w:rsidRDefault="00B909B5">
      <w:pPr>
        <w:rPr>
          <w:rFonts w:ascii="Arial" w:hAnsi="Arial" w:cs="Arial"/>
          <w:sz w:val="20"/>
          <w:szCs w:val="20"/>
        </w:rPr>
      </w:pPr>
      <w:r w:rsidRPr="004A61F5">
        <w:rPr>
          <w:rFonts w:ascii="Arial" w:hAnsi="Arial" w:cs="Arial"/>
          <w:sz w:val="20"/>
          <w:szCs w:val="20"/>
        </w:rPr>
        <w:br w:type="page"/>
      </w:r>
    </w:p>
    <w:p w14:paraId="26607B68" w14:textId="05DEB49B"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62</w:t>
      </w:r>
    </w:p>
    <w:p w14:paraId="3677DA26" w14:textId="2EF8BEEB" w:rsidR="00B909B5" w:rsidRPr="004A61F5" w:rsidRDefault="00B909B5" w:rsidP="00B909B5">
      <w:pPr>
        <w:spacing w:line="360" w:lineRule="auto"/>
        <w:rPr>
          <w:rFonts w:ascii="Arial" w:hAnsi="Arial" w:cs="Arial"/>
          <w:sz w:val="20"/>
          <w:szCs w:val="20"/>
        </w:rPr>
      </w:pPr>
    </w:p>
    <w:p w14:paraId="17C1126B" w14:textId="71E28224" w:rsidR="00B909B5" w:rsidRPr="004A61F5" w:rsidRDefault="001F529B" w:rsidP="00B909B5">
      <w:pPr>
        <w:spacing w:line="360" w:lineRule="auto"/>
        <w:jc w:val="center"/>
        <w:rPr>
          <w:rFonts w:ascii="Arial" w:hAnsi="Arial" w:cs="Arial"/>
          <w:sz w:val="20"/>
          <w:szCs w:val="20"/>
        </w:rPr>
      </w:pPr>
      <w:r>
        <w:rPr>
          <w:noProof/>
        </w:rPr>
        <w:drawing>
          <wp:inline distT="0" distB="0" distL="0" distR="0" wp14:anchorId="19A78FFF" wp14:editId="37D09080">
            <wp:extent cx="5505158" cy="4128868"/>
            <wp:effectExtent l="19050" t="19050" r="19685" b="241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75">
                      <a:extLst>
                        <a:ext uri="{28A0092B-C50C-407E-A947-70E740481C1C}">
                          <a14:useLocalDpi xmlns:a14="http://schemas.microsoft.com/office/drawing/2010/main" val="0"/>
                        </a:ext>
                      </a:extLst>
                    </a:blip>
                    <a:stretch>
                      <a:fillRect/>
                    </a:stretch>
                  </pic:blipFill>
                  <pic:spPr>
                    <a:xfrm>
                      <a:off x="0" y="0"/>
                      <a:ext cx="5505158" cy="4128868"/>
                    </a:xfrm>
                    <a:prstGeom prst="rect">
                      <a:avLst/>
                    </a:prstGeom>
                    <a:ln>
                      <a:solidFill>
                        <a:schemeClr val="tx1"/>
                      </a:solidFill>
                    </a:ln>
                  </pic:spPr>
                </pic:pic>
              </a:graphicData>
            </a:graphic>
          </wp:inline>
        </w:drawing>
      </w:r>
    </w:p>
    <w:p w14:paraId="1B8B6B96" w14:textId="4EAB15A9" w:rsidR="00B909B5" w:rsidRPr="004A61F5" w:rsidRDefault="00B909B5" w:rsidP="00B909B5">
      <w:pPr>
        <w:spacing w:line="360" w:lineRule="auto"/>
        <w:jc w:val="center"/>
        <w:rPr>
          <w:rFonts w:ascii="Arial" w:hAnsi="Arial" w:cs="Arial"/>
          <w:sz w:val="20"/>
          <w:szCs w:val="20"/>
        </w:rPr>
      </w:pPr>
    </w:p>
    <w:p w14:paraId="7C9F6A9F" w14:textId="40D39D9B" w:rsidR="00B511E6" w:rsidRPr="00B511E6" w:rsidRDefault="00B511E6" w:rsidP="00B511E6">
      <w:pPr>
        <w:autoSpaceDE w:val="0"/>
        <w:autoSpaceDN w:val="0"/>
        <w:adjustRightInd w:val="0"/>
        <w:spacing w:after="0" w:line="240" w:lineRule="auto"/>
        <w:rPr>
          <w:rFonts w:ascii="Arial" w:hAnsi="Arial" w:cs="Arial"/>
          <w:kern w:val="24"/>
          <w:sz w:val="20"/>
          <w:szCs w:val="20"/>
        </w:rPr>
      </w:pPr>
      <w:r>
        <w:rPr>
          <w:rFonts w:ascii="Arial" w:hAnsi="Arial" w:cs="Arial"/>
          <w:kern w:val="24"/>
          <w:sz w:val="20"/>
          <w:szCs w:val="20"/>
        </w:rPr>
        <w:t>Now, w</w:t>
      </w:r>
      <w:r w:rsidRPr="00B511E6">
        <w:rPr>
          <w:rFonts w:ascii="Arial" w:hAnsi="Arial" w:cs="Arial"/>
          <w:kern w:val="24"/>
          <w:sz w:val="20"/>
          <w:szCs w:val="20"/>
        </w:rPr>
        <w:t>e want to touch on the project timeline and highlight available resources and support.</w:t>
      </w:r>
    </w:p>
    <w:p w14:paraId="483073FF"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146AC8C4" w14:textId="3D543128" w:rsidR="00B909B5" w:rsidRPr="004A61F5" w:rsidRDefault="00B909B5" w:rsidP="00B909B5">
      <w:pPr>
        <w:spacing w:line="360" w:lineRule="auto"/>
        <w:rPr>
          <w:rFonts w:ascii="Arial" w:hAnsi="Arial" w:cs="Arial"/>
          <w:sz w:val="20"/>
          <w:szCs w:val="20"/>
        </w:rPr>
      </w:pPr>
    </w:p>
    <w:p w14:paraId="61EEA54B" w14:textId="1B481F51" w:rsidR="00B909B5" w:rsidRPr="004A61F5" w:rsidRDefault="00B909B5">
      <w:pPr>
        <w:rPr>
          <w:rFonts w:ascii="Arial" w:hAnsi="Arial" w:cs="Arial"/>
          <w:sz w:val="20"/>
          <w:szCs w:val="20"/>
        </w:rPr>
      </w:pPr>
      <w:r w:rsidRPr="004A61F5">
        <w:rPr>
          <w:rFonts w:ascii="Arial" w:hAnsi="Arial" w:cs="Arial"/>
          <w:sz w:val="20"/>
          <w:szCs w:val="20"/>
        </w:rPr>
        <w:br w:type="page"/>
      </w:r>
    </w:p>
    <w:p w14:paraId="38E61D93" w14:textId="286AAE77"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63</w:t>
      </w:r>
    </w:p>
    <w:p w14:paraId="05E88F33" w14:textId="45CA5E1C" w:rsidR="00B909B5" w:rsidRPr="004A61F5" w:rsidRDefault="00B909B5" w:rsidP="00B909B5">
      <w:pPr>
        <w:spacing w:line="360" w:lineRule="auto"/>
        <w:rPr>
          <w:rFonts w:ascii="Arial" w:hAnsi="Arial" w:cs="Arial"/>
          <w:sz w:val="20"/>
          <w:szCs w:val="20"/>
        </w:rPr>
      </w:pPr>
    </w:p>
    <w:p w14:paraId="7F89360E" w14:textId="574AE10C" w:rsidR="00B909B5" w:rsidRPr="004A61F5" w:rsidRDefault="00AD3AFA" w:rsidP="00B909B5">
      <w:pPr>
        <w:spacing w:line="360" w:lineRule="auto"/>
        <w:jc w:val="center"/>
        <w:rPr>
          <w:rFonts w:ascii="Arial" w:hAnsi="Arial" w:cs="Arial"/>
          <w:sz w:val="20"/>
          <w:szCs w:val="20"/>
        </w:rPr>
      </w:pPr>
      <w:r>
        <w:rPr>
          <w:noProof/>
        </w:rPr>
        <w:drawing>
          <wp:inline distT="0" distB="0" distL="0" distR="0" wp14:anchorId="6EA8679E" wp14:editId="72C7613E">
            <wp:extent cx="5728049" cy="4296037"/>
            <wp:effectExtent l="19050" t="19050" r="25400"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76">
                      <a:extLst>
                        <a:ext uri="{28A0092B-C50C-407E-A947-70E740481C1C}">
                          <a14:useLocalDpi xmlns:a14="http://schemas.microsoft.com/office/drawing/2010/main" val="0"/>
                        </a:ext>
                      </a:extLst>
                    </a:blip>
                    <a:stretch>
                      <a:fillRect/>
                    </a:stretch>
                  </pic:blipFill>
                  <pic:spPr>
                    <a:xfrm>
                      <a:off x="0" y="0"/>
                      <a:ext cx="5728049" cy="4296037"/>
                    </a:xfrm>
                    <a:prstGeom prst="rect">
                      <a:avLst/>
                    </a:prstGeom>
                    <a:ln>
                      <a:solidFill>
                        <a:schemeClr val="tx1"/>
                      </a:solidFill>
                    </a:ln>
                  </pic:spPr>
                </pic:pic>
              </a:graphicData>
            </a:graphic>
          </wp:inline>
        </w:drawing>
      </w:r>
    </w:p>
    <w:p w14:paraId="1E0CC5EF" w14:textId="6B122A47" w:rsidR="00B909B5" w:rsidRPr="004A61F5" w:rsidRDefault="00B909B5" w:rsidP="00B909B5">
      <w:pPr>
        <w:spacing w:line="360" w:lineRule="auto"/>
        <w:jc w:val="center"/>
        <w:rPr>
          <w:rFonts w:ascii="Arial" w:hAnsi="Arial" w:cs="Arial"/>
          <w:sz w:val="20"/>
          <w:szCs w:val="20"/>
        </w:rPr>
      </w:pPr>
    </w:p>
    <w:p w14:paraId="460F56F6" w14:textId="4DD386D1" w:rsidR="00B511E6" w:rsidRDefault="00B511E6" w:rsidP="00B511E6">
      <w:pPr>
        <w:autoSpaceDE w:val="0"/>
        <w:autoSpaceDN w:val="0"/>
        <w:adjustRightInd w:val="0"/>
        <w:spacing w:after="0" w:line="240" w:lineRule="auto"/>
        <w:rPr>
          <w:rFonts w:ascii="Arial" w:eastAsia="Times New Roman" w:hAnsi="Arial" w:cs="Arial"/>
          <w:kern w:val="24"/>
          <w:sz w:val="20"/>
          <w:szCs w:val="20"/>
        </w:rPr>
      </w:pPr>
      <w:r>
        <w:rPr>
          <w:rFonts w:ascii="Arial" w:eastAsia="Times New Roman" w:hAnsi="Arial" w:cs="Arial"/>
          <w:kern w:val="24"/>
          <w:sz w:val="20"/>
          <w:szCs w:val="20"/>
        </w:rPr>
        <w:t>Here is an overview of the implementation timeline.</w:t>
      </w:r>
    </w:p>
    <w:p w14:paraId="59897E70" w14:textId="77777777" w:rsidR="00B511E6" w:rsidRDefault="00B511E6" w:rsidP="00B511E6">
      <w:pPr>
        <w:autoSpaceDE w:val="0"/>
        <w:autoSpaceDN w:val="0"/>
        <w:adjustRightInd w:val="0"/>
        <w:spacing w:after="0" w:line="240" w:lineRule="auto"/>
        <w:rPr>
          <w:rFonts w:ascii="Arial" w:eastAsia="Times New Roman" w:hAnsi="Arial" w:cs="Arial"/>
          <w:kern w:val="24"/>
          <w:sz w:val="20"/>
          <w:szCs w:val="20"/>
        </w:rPr>
      </w:pPr>
    </w:p>
    <w:p w14:paraId="1C22BABD" w14:textId="24EA280E" w:rsidR="00B511E6" w:rsidRDefault="00B511E6" w:rsidP="00B511E6">
      <w:pPr>
        <w:autoSpaceDE w:val="0"/>
        <w:autoSpaceDN w:val="0"/>
        <w:adjustRightInd w:val="0"/>
        <w:spacing w:after="0" w:line="240" w:lineRule="auto"/>
        <w:rPr>
          <w:rFonts w:ascii="Arial" w:eastAsia="Times New Roman" w:hAnsi="Arial" w:cs="Arial"/>
          <w:kern w:val="24"/>
          <w:sz w:val="20"/>
          <w:szCs w:val="20"/>
        </w:rPr>
      </w:pPr>
      <w:r w:rsidRPr="00B511E6">
        <w:rPr>
          <w:rFonts w:ascii="Arial" w:eastAsia="Times New Roman" w:hAnsi="Arial" w:cs="Arial"/>
          <w:kern w:val="24"/>
          <w:sz w:val="20"/>
          <w:szCs w:val="20"/>
        </w:rPr>
        <w:t xml:space="preserve">In Phase 2a, DOAS Finance shared the responsibilities with each </w:t>
      </w:r>
      <w:proofErr w:type="spellStart"/>
      <w:r w:rsidRPr="00B511E6">
        <w:rPr>
          <w:rFonts w:ascii="Arial" w:eastAsia="Times New Roman" w:hAnsi="Arial" w:cs="Arial"/>
          <w:kern w:val="24"/>
          <w:sz w:val="20"/>
          <w:szCs w:val="20"/>
        </w:rPr>
        <w:t>TeamWorks</w:t>
      </w:r>
      <w:proofErr w:type="spellEnd"/>
      <w:r w:rsidRPr="00B511E6">
        <w:rPr>
          <w:rFonts w:ascii="Arial" w:eastAsia="Times New Roman" w:hAnsi="Arial" w:cs="Arial"/>
          <w:kern w:val="24"/>
          <w:sz w:val="20"/>
          <w:szCs w:val="20"/>
        </w:rPr>
        <w:t xml:space="preserve"> entity. Their monthly payments were posted to the tool.</w:t>
      </w:r>
    </w:p>
    <w:p w14:paraId="4828A6A7" w14:textId="77777777" w:rsidR="00B511E6" w:rsidRPr="00B511E6" w:rsidRDefault="00B511E6" w:rsidP="00B511E6">
      <w:pPr>
        <w:autoSpaceDE w:val="0"/>
        <w:autoSpaceDN w:val="0"/>
        <w:adjustRightInd w:val="0"/>
        <w:spacing w:after="0" w:line="240" w:lineRule="auto"/>
        <w:rPr>
          <w:rFonts w:ascii="Arial" w:eastAsia="Times New Roman" w:hAnsi="Arial" w:cs="Arial"/>
          <w:kern w:val="24"/>
          <w:sz w:val="20"/>
          <w:szCs w:val="20"/>
        </w:rPr>
      </w:pPr>
    </w:p>
    <w:p w14:paraId="7B62A6D2" w14:textId="77777777" w:rsidR="00B511E6" w:rsidRDefault="00B511E6" w:rsidP="00B511E6">
      <w:pPr>
        <w:autoSpaceDE w:val="0"/>
        <w:autoSpaceDN w:val="0"/>
        <w:adjustRightInd w:val="0"/>
        <w:spacing w:after="0" w:line="240" w:lineRule="auto"/>
        <w:rPr>
          <w:rFonts w:ascii="Arial" w:eastAsia="Times New Roman" w:hAnsi="Arial" w:cs="Arial"/>
          <w:kern w:val="24"/>
          <w:sz w:val="20"/>
          <w:szCs w:val="20"/>
        </w:rPr>
      </w:pPr>
      <w:r w:rsidRPr="00B511E6">
        <w:rPr>
          <w:rFonts w:ascii="Arial" w:eastAsia="Times New Roman" w:hAnsi="Arial" w:cs="Arial"/>
          <w:kern w:val="24"/>
          <w:sz w:val="20"/>
          <w:szCs w:val="20"/>
        </w:rPr>
        <w:t xml:space="preserve">In Phase 2b, each </w:t>
      </w:r>
      <w:proofErr w:type="spellStart"/>
      <w:r w:rsidRPr="00B511E6">
        <w:rPr>
          <w:rFonts w:ascii="Arial" w:eastAsia="Times New Roman" w:hAnsi="Arial" w:cs="Arial"/>
          <w:kern w:val="24"/>
          <w:sz w:val="20"/>
          <w:szCs w:val="20"/>
        </w:rPr>
        <w:t>TeamWorks</w:t>
      </w:r>
      <w:proofErr w:type="spellEnd"/>
      <w:r w:rsidRPr="00B511E6">
        <w:rPr>
          <w:rFonts w:ascii="Arial" w:eastAsia="Times New Roman" w:hAnsi="Arial" w:cs="Arial"/>
          <w:kern w:val="24"/>
          <w:sz w:val="20"/>
          <w:szCs w:val="20"/>
        </w:rPr>
        <w:t xml:space="preserve"> entity received access to use the tool. Phase 2b introduces the new Reconciliation report.</w:t>
      </w:r>
    </w:p>
    <w:p w14:paraId="1AE02B4F" w14:textId="77777777" w:rsidR="00B511E6" w:rsidRPr="00B511E6" w:rsidRDefault="00B511E6" w:rsidP="00B511E6">
      <w:pPr>
        <w:autoSpaceDE w:val="0"/>
        <w:autoSpaceDN w:val="0"/>
        <w:adjustRightInd w:val="0"/>
        <w:spacing w:after="0" w:line="240" w:lineRule="auto"/>
        <w:rPr>
          <w:rFonts w:ascii="Arial" w:eastAsia="Times New Roman" w:hAnsi="Arial" w:cs="Arial"/>
          <w:kern w:val="24"/>
          <w:sz w:val="20"/>
          <w:szCs w:val="20"/>
        </w:rPr>
      </w:pPr>
    </w:p>
    <w:p w14:paraId="12A6AF0B" w14:textId="77777777" w:rsidR="00B511E6" w:rsidRPr="00B511E6" w:rsidRDefault="00B511E6" w:rsidP="00B511E6">
      <w:pPr>
        <w:autoSpaceDE w:val="0"/>
        <w:autoSpaceDN w:val="0"/>
        <w:adjustRightInd w:val="0"/>
        <w:spacing w:after="0" w:line="240" w:lineRule="auto"/>
        <w:rPr>
          <w:rFonts w:ascii="Arial" w:eastAsia="Times New Roman" w:hAnsi="Arial" w:cs="Arial"/>
          <w:kern w:val="24"/>
          <w:sz w:val="20"/>
          <w:szCs w:val="20"/>
        </w:rPr>
      </w:pPr>
      <w:r w:rsidRPr="00B511E6">
        <w:rPr>
          <w:rFonts w:ascii="Arial" w:eastAsia="Times New Roman" w:hAnsi="Arial" w:cs="Arial"/>
          <w:kern w:val="24"/>
          <w:sz w:val="20"/>
          <w:szCs w:val="20"/>
        </w:rPr>
        <w:t xml:space="preserve">In Phase 3, the Manual/Hybrid entities will begin using the new tool. </w:t>
      </w:r>
    </w:p>
    <w:p w14:paraId="049520B9"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6A8AE20D" w14:textId="6D0F0C8C" w:rsidR="00B909B5" w:rsidRPr="004A61F5" w:rsidRDefault="00B909B5">
      <w:pPr>
        <w:rPr>
          <w:rFonts w:ascii="Arial" w:hAnsi="Arial" w:cs="Arial"/>
          <w:sz w:val="20"/>
          <w:szCs w:val="20"/>
        </w:rPr>
      </w:pPr>
      <w:r w:rsidRPr="004A61F5">
        <w:rPr>
          <w:rFonts w:ascii="Arial" w:hAnsi="Arial" w:cs="Arial"/>
          <w:sz w:val="20"/>
          <w:szCs w:val="20"/>
        </w:rPr>
        <w:br w:type="page"/>
      </w:r>
    </w:p>
    <w:p w14:paraId="7561526A" w14:textId="62C2A1C7"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64</w:t>
      </w:r>
    </w:p>
    <w:p w14:paraId="51164C1A" w14:textId="5F7263F9" w:rsidR="00B909B5" w:rsidRPr="004A61F5" w:rsidRDefault="00B909B5" w:rsidP="00B909B5">
      <w:pPr>
        <w:spacing w:line="360" w:lineRule="auto"/>
        <w:rPr>
          <w:rFonts w:ascii="Arial" w:hAnsi="Arial" w:cs="Arial"/>
          <w:sz w:val="20"/>
          <w:szCs w:val="20"/>
        </w:rPr>
      </w:pPr>
    </w:p>
    <w:p w14:paraId="42724231" w14:textId="5F572456" w:rsidR="00B909B5" w:rsidRPr="004A61F5" w:rsidRDefault="00DF4E32" w:rsidP="00B909B5">
      <w:pPr>
        <w:spacing w:line="360" w:lineRule="auto"/>
        <w:jc w:val="center"/>
        <w:rPr>
          <w:rFonts w:ascii="Arial" w:hAnsi="Arial" w:cs="Arial"/>
          <w:sz w:val="20"/>
          <w:szCs w:val="20"/>
        </w:rPr>
      </w:pPr>
      <w:r>
        <w:rPr>
          <w:noProof/>
        </w:rPr>
        <w:drawing>
          <wp:inline distT="0" distB="0" distL="0" distR="0" wp14:anchorId="2D19ED41" wp14:editId="6F0A1779">
            <wp:extent cx="5190888" cy="3893166"/>
            <wp:effectExtent l="19050" t="19050" r="10160" b="127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7">
                      <a:extLst>
                        <a:ext uri="{28A0092B-C50C-407E-A947-70E740481C1C}">
                          <a14:useLocalDpi xmlns:a14="http://schemas.microsoft.com/office/drawing/2010/main" val="0"/>
                        </a:ext>
                      </a:extLst>
                    </a:blip>
                    <a:stretch>
                      <a:fillRect/>
                    </a:stretch>
                  </pic:blipFill>
                  <pic:spPr>
                    <a:xfrm>
                      <a:off x="0" y="0"/>
                      <a:ext cx="5190888" cy="3893166"/>
                    </a:xfrm>
                    <a:prstGeom prst="rect">
                      <a:avLst/>
                    </a:prstGeom>
                    <a:ln>
                      <a:solidFill>
                        <a:schemeClr val="tx1"/>
                      </a:solidFill>
                    </a:ln>
                  </pic:spPr>
                </pic:pic>
              </a:graphicData>
            </a:graphic>
          </wp:inline>
        </w:drawing>
      </w:r>
    </w:p>
    <w:p w14:paraId="11B225E7" w14:textId="7A64BB6C" w:rsidR="00B909B5" w:rsidRPr="004A61F5" w:rsidRDefault="00B909B5" w:rsidP="00B909B5">
      <w:pPr>
        <w:spacing w:line="360" w:lineRule="auto"/>
        <w:jc w:val="center"/>
        <w:rPr>
          <w:rFonts w:ascii="Arial" w:hAnsi="Arial" w:cs="Arial"/>
          <w:sz w:val="20"/>
          <w:szCs w:val="20"/>
        </w:rPr>
      </w:pPr>
    </w:p>
    <w:p w14:paraId="678EE1C0" w14:textId="77777777" w:rsidR="00B511E6" w:rsidRPr="00B511E6" w:rsidRDefault="00B511E6" w:rsidP="00B511E6">
      <w:pPr>
        <w:autoSpaceDE w:val="0"/>
        <w:autoSpaceDN w:val="0"/>
        <w:adjustRightInd w:val="0"/>
        <w:spacing w:after="0" w:line="240" w:lineRule="auto"/>
        <w:rPr>
          <w:rFonts w:ascii="Arial" w:eastAsia="Times New Roman" w:hAnsi="Arial" w:cs="Arial"/>
          <w:kern w:val="24"/>
          <w:sz w:val="20"/>
          <w:szCs w:val="20"/>
        </w:rPr>
      </w:pPr>
      <w:r w:rsidRPr="00B511E6">
        <w:rPr>
          <w:rFonts w:ascii="Arial" w:eastAsia="Times New Roman" w:hAnsi="Arial" w:cs="Arial"/>
          <w:kern w:val="24"/>
          <w:sz w:val="20"/>
          <w:szCs w:val="20"/>
        </w:rPr>
        <w:t>Here are the processing deadlines for the next few months.</w:t>
      </w:r>
    </w:p>
    <w:p w14:paraId="2BCF3B54" w14:textId="77777777" w:rsidR="00B511E6" w:rsidRDefault="00B511E6" w:rsidP="00B511E6">
      <w:pPr>
        <w:autoSpaceDE w:val="0"/>
        <w:autoSpaceDN w:val="0"/>
        <w:adjustRightInd w:val="0"/>
        <w:spacing w:after="0" w:line="240" w:lineRule="auto"/>
        <w:rPr>
          <w:rFonts w:ascii="Arial" w:eastAsia="Times New Roman" w:hAnsi="Arial" w:cs="Arial"/>
          <w:kern w:val="24"/>
          <w:sz w:val="20"/>
          <w:szCs w:val="20"/>
        </w:rPr>
      </w:pPr>
    </w:p>
    <w:p w14:paraId="519239BE" w14:textId="6108DB3A" w:rsidR="00B511E6" w:rsidRPr="00B511E6" w:rsidRDefault="00B511E6" w:rsidP="00B511E6">
      <w:pPr>
        <w:autoSpaceDE w:val="0"/>
        <w:autoSpaceDN w:val="0"/>
        <w:adjustRightInd w:val="0"/>
        <w:spacing w:after="0" w:line="240" w:lineRule="auto"/>
        <w:rPr>
          <w:rFonts w:ascii="Arial" w:eastAsia="Times New Roman" w:hAnsi="Arial" w:cs="Arial"/>
          <w:kern w:val="24"/>
          <w:sz w:val="20"/>
          <w:szCs w:val="20"/>
        </w:rPr>
      </w:pPr>
      <w:r w:rsidRPr="00B511E6">
        <w:rPr>
          <w:rFonts w:ascii="Arial" w:eastAsia="Times New Roman" w:hAnsi="Arial" w:cs="Arial"/>
          <w:kern w:val="24"/>
          <w:sz w:val="20"/>
          <w:szCs w:val="20"/>
        </w:rPr>
        <w:t xml:space="preserve">Please note, in order to help </w:t>
      </w:r>
      <w:proofErr w:type="gramStart"/>
      <w:r w:rsidRPr="00B511E6">
        <w:rPr>
          <w:rFonts w:ascii="Arial" w:eastAsia="Times New Roman" w:hAnsi="Arial" w:cs="Arial"/>
          <w:kern w:val="24"/>
          <w:sz w:val="20"/>
          <w:szCs w:val="20"/>
        </w:rPr>
        <w:t>Alight</w:t>
      </w:r>
      <w:proofErr w:type="gramEnd"/>
      <w:r w:rsidRPr="00B511E6">
        <w:rPr>
          <w:rFonts w:ascii="Arial" w:eastAsia="Times New Roman" w:hAnsi="Arial" w:cs="Arial"/>
          <w:kern w:val="24"/>
          <w:sz w:val="20"/>
          <w:szCs w:val="20"/>
        </w:rPr>
        <w:t xml:space="preserve"> allocate your payment correctly, confirm your payment in the tool before you send your payment to Alight. If Alight does not receive your payment by the due date, Alight will send an email reminder. </w:t>
      </w:r>
    </w:p>
    <w:p w14:paraId="5374EA46"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05771A65" w14:textId="4424DFA4" w:rsidR="00B909B5" w:rsidRPr="004A61F5" w:rsidRDefault="00B909B5" w:rsidP="00B909B5">
      <w:pPr>
        <w:spacing w:line="360" w:lineRule="auto"/>
        <w:rPr>
          <w:rFonts w:ascii="Arial" w:hAnsi="Arial" w:cs="Arial"/>
          <w:sz w:val="20"/>
          <w:szCs w:val="20"/>
        </w:rPr>
      </w:pPr>
    </w:p>
    <w:p w14:paraId="55A480E6" w14:textId="22F1EE18" w:rsidR="00B909B5" w:rsidRPr="004A61F5" w:rsidRDefault="00B909B5">
      <w:pPr>
        <w:rPr>
          <w:rFonts w:ascii="Arial" w:hAnsi="Arial" w:cs="Arial"/>
          <w:sz w:val="20"/>
          <w:szCs w:val="20"/>
        </w:rPr>
      </w:pPr>
      <w:r w:rsidRPr="004A61F5">
        <w:rPr>
          <w:rFonts w:ascii="Arial" w:hAnsi="Arial" w:cs="Arial"/>
          <w:sz w:val="20"/>
          <w:szCs w:val="20"/>
        </w:rPr>
        <w:br w:type="page"/>
      </w:r>
    </w:p>
    <w:p w14:paraId="3647CFD5" w14:textId="41E5DC6F"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65</w:t>
      </w:r>
    </w:p>
    <w:p w14:paraId="34C21B8E" w14:textId="15A7F48D" w:rsidR="00B909B5" w:rsidRPr="004A61F5" w:rsidRDefault="00B909B5" w:rsidP="00B909B5">
      <w:pPr>
        <w:spacing w:line="360" w:lineRule="auto"/>
        <w:rPr>
          <w:rFonts w:ascii="Arial" w:hAnsi="Arial" w:cs="Arial"/>
          <w:sz w:val="20"/>
          <w:szCs w:val="20"/>
        </w:rPr>
      </w:pPr>
    </w:p>
    <w:p w14:paraId="675D7028" w14:textId="17779FF5" w:rsidR="00B909B5" w:rsidRPr="004A61F5" w:rsidRDefault="00D35A08" w:rsidP="00B909B5">
      <w:pPr>
        <w:spacing w:line="360" w:lineRule="auto"/>
        <w:jc w:val="center"/>
        <w:rPr>
          <w:rFonts w:ascii="Arial" w:hAnsi="Arial" w:cs="Arial"/>
          <w:sz w:val="20"/>
          <w:szCs w:val="20"/>
        </w:rPr>
      </w:pPr>
      <w:r>
        <w:rPr>
          <w:noProof/>
        </w:rPr>
        <w:drawing>
          <wp:inline distT="0" distB="0" distL="0" distR="0" wp14:anchorId="634027A2" wp14:editId="5DC5D18B">
            <wp:extent cx="5338668" cy="4004001"/>
            <wp:effectExtent l="19050" t="19050" r="14605" b="158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78">
                      <a:extLst>
                        <a:ext uri="{28A0092B-C50C-407E-A947-70E740481C1C}">
                          <a14:useLocalDpi xmlns:a14="http://schemas.microsoft.com/office/drawing/2010/main" val="0"/>
                        </a:ext>
                      </a:extLst>
                    </a:blip>
                    <a:stretch>
                      <a:fillRect/>
                    </a:stretch>
                  </pic:blipFill>
                  <pic:spPr>
                    <a:xfrm>
                      <a:off x="0" y="0"/>
                      <a:ext cx="5338668" cy="4004001"/>
                    </a:xfrm>
                    <a:prstGeom prst="rect">
                      <a:avLst/>
                    </a:prstGeom>
                    <a:ln>
                      <a:solidFill>
                        <a:schemeClr val="tx1"/>
                      </a:solidFill>
                    </a:ln>
                  </pic:spPr>
                </pic:pic>
              </a:graphicData>
            </a:graphic>
          </wp:inline>
        </w:drawing>
      </w:r>
    </w:p>
    <w:p w14:paraId="699B3933" w14:textId="02EE44E7" w:rsidR="00B909B5" w:rsidRPr="004A61F5" w:rsidRDefault="00B909B5" w:rsidP="00B909B5">
      <w:pPr>
        <w:spacing w:line="360" w:lineRule="auto"/>
        <w:jc w:val="center"/>
        <w:rPr>
          <w:rFonts w:ascii="Arial" w:hAnsi="Arial" w:cs="Arial"/>
          <w:sz w:val="20"/>
          <w:szCs w:val="20"/>
        </w:rPr>
      </w:pPr>
    </w:p>
    <w:p w14:paraId="26FA2725" w14:textId="77777777" w:rsidR="00B511E6" w:rsidRDefault="00B511E6" w:rsidP="00B511E6">
      <w:pPr>
        <w:autoSpaceDE w:val="0"/>
        <w:autoSpaceDN w:val="0"/>
        <w:adjustRightInd w:val="0"/>
        <w:spacing w:after="0" w:line="240" w:lineRule="auto"/>
        <w:ind w:left="273" w:hanging="273"/>
        <w:rPr>
          <w:rFonts w:ascii="Arial" w:hAnsi="Arial" w:cs="Arial"/>
          <w:kern w:val="24"/>
          <w:sz w:val="20"/>
          <w:szCs w:val="20"/>
        </w:rPr>
      </w:pPr>
      <w:r w:rsidRPr="00B511E6">
        <w:rPr>
          <w:rFonts w:ascii="Arial" w:hAnsi="Arial" w:cs="Arial"/>
          <w:kern w:val="24"/>
          <w:sz w:val="20"/>
          <w:szCs w:val="20"/>
        </w:rPr>
        <w:t>Use these resources if you need help, have questions, or want to provide feedback.</w:t>
      </w:r>
    </w:p>
    <w:p w14:paraId="45ABBC54" w14:textId="77777777" w:rsidR="00B511E6" w:rsidRPr="00B511E6" w:rsidRDefault="00B511E6" w:rsidP="00B511E6">
      <w:pPr>
        <w:autoSpaceDE w:val="0"/>
        <w:autoSpaceDN w:val="0"/>
        <w:adjustRightInd w:val="0"/>
        <w:spacing w:after="0" w:line="240" w:lineRule="auto"/>
        <w:ind w:left="273" w:hanging="273"/>
        <w:rPr>
          <w:rFonts w:ascii="Arial" w:hAnsi="Arial" w:cs="Arial"/>
          <w:kern w:val="24"/>
          <w:sz w:val="20"/>
          <w:szCs w:val="20"/>
        </w:rPr>
      </w:pPr>
    </w:p>
    <w:p w14:paraId="65BC789A" w14:textId="77777777" w:rsidR="00B511E6" w:rsidRPr="00B511E6" w:rsidRDefault="00B511E6" w:rsidP="00B511E6">
      <w:pPr>
        <w:autoSpaceDE w:val="0"/>
        <w:autoSpaceDN w:val="0"/>
        <w:adjustRightInd w:val="0"/>
        <w:spacing w:after="0" w:line="240" w:lineRule="auto"/>
        <w:ind w:left="273" w:hanging="273"/>
        <w:rPr>
          <w:rFonts w:ascii="Arial" w:hAnsi="Arial" w:cs="Arial"/>
          <w:kern w:val="24"/>
          <w:sz w:val="20"/>
          <w:szCs w:val="20"/>
        </w:rPr>
      </w:pPr>
      <w:r w:rsidRPr="00B511E6">
        <w:rPr>
          <w:rFonts w:ascii="Arial" w:hAnsi="Arial" w:cs="Arial"/>
          <w:kern w:val="24"/>
          <w:sz w:val="20"/>
          <w:szCs w:val="20"/>
        </w:rPr>
        <w:t>Please note that the FAQs are embedded in the payment tool. There is not a separate document.</w:t>
      </w:r>
    </w:p>
    <w:p w14:paraId="70722A07" w14:textId="77777777" w:rsidR="00B909B5" w:rsidRPr="004A61F5" w:rsidRDefault="00B909B5" w:rsidP="00B909B5">
      <w:pPr>
        <w:autoSpaceDE w:val="0"/>
        <w:autoSpaceDN w:val="0"/>
        <w:adjustRightInd w:val="0"/>
        <w:spacing w:after="0" w:line="240" w:lineRule="auto"/>
        <w:ind w:left="273" w:hanging="273"/>
        <w:rPr>
          <w:rFonts w:ascii="Arial" w:hAnsi="Arial" w:cs="Arial"/>
          <w:b/>
          <w:bCs/>
          <w:i/>
          <w:iCs/>
          <w:kern w:val="24"/>
          <w:sz w:val="20"/>
          <w:szCs w:val="20"/>
        </w:rPr>
      </w:pPr>
    </w:p>
    <w:p w14:paraId="49E7010A" w14:textId="3E1FBA5E" w:rsidR="00B909B5" w:rsidRPr="004A61F5" w:rsidRDefault="00B909B5">
      <w:pPr>
        <w:rPr>
          <w:rFonts w:ascii="Arial" w:hAnsi="Arial" w:cs="Arial"/>
          <w:sz w:val="20"/>
          <w:szCs w:val="20"/>
        </w:rPr>
      </w:pPr>
      <w:r w:rsidRPr="004A61F5">
        <w:rPr>
          <w:rFonts w:ascii="Arial" w:hAnsi="Arial" w:cs="Arial"/>
          <w:sz w:val="20"/>
          <w:szCs w:val="20"/>
        </w:rPr>
        <w:br w:type="page"/>
      </w:r>
    </w:p>
    <w:p w14:paraId="623D8AE7" w14:textId="4C8B0418"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66</w:t>
      </w:r>
    </w:p>
    <w:p w14:paraId="56EEB5AB" w14:textId="1EBC5629" w:rsidR="00B909B5" w:rsidRPr="004A61F5" w:rsidRDefault="00B909B5" w:rsidP="00B909B5">
      <w:pPr>
        <w:spacing w:line="360" w:lineRule="auto"/>
        <w:rPr>
          <w:rFonts w:ascii="Arial" w:hAnsi="Arial" w:cs="Arial"/>
          <w:sz w:val="20"/>
          <w:szCs w:val="20"/>
        </w:rPr>
      </w:pPr>
    </w:p>
    <w:p w14:paraId="3A423218" w14:textId="087D386E" w:rsidR="00B909B5" w:rsidRPr="004A61F5" w:rsidRDefault="00825172" w:rsidP="00B909B5">
      <w:pPr>
        <w:spacing w:line="360" w:lineRule="auto"/>
        <w:jc w:val="center"/>
        <w:rPr>
          <w:rFonts w:ascii="Arial" w:hAnsi="Arial" w:cs="Arial"/>
          <w:sz w:val="20"/>
          <w:szCs w:val="20"/>
        </w:rPr>
      </w:pPr>
      <w:r>
        <w:rPr>
          <w:noProof/>
        </w:rPr>
        <w:drawing>
          <wp:inline distT="0" distB="0" distL="0" distR="0" wp14:anchorId="46EA8B55" wp14:editId="10550917">
            <wp:extent cx="5462633" cy="4096975"/>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9">
                      <a:extLst>
                        <a:ext uri="{28A0092B-C50C-407E-A947-70E740481C1C}">
                          <a14:useLocalDpi xmlns:a14="http://schemas.microsoft.com/office/drawing/2010/main" val="0"/>
                        </a:ext>
                      </a:extLst>
                    </a:blip>
                    <a:stretch>
                      <a:fillRect/>
                    </a:stretch>
                  </pic:blipFill>
                  <pic:spPr>
                    <a:xfrm>
                      <a:off x="0" y="0"/>
                      <a:ext cx="5462633" cy="4096975"/>
                    </a:xfrm>
                    <a:prstGeom prst="rect">
                      <a:avLst/>
                    </a:prstGeom>
                  </pic:spPr>
                </pic:pic>
              </a:graphicData>
            </a:graphic>
          </wp:inline>
        </w:drawing>
      </w:r>
    </w:p>
    <w:p w14:paraId="76E5CB42" w14:textId="1D8E1CFE" w:rsidR="00B909B5" w:rsidRPr="004A61F5" w:rsidRDefault="00B909B5" w:rsidP="00B909B5">
      <w:pPr>
        <w:spacing w:line="360" w:lineRule="auto"/>
        <w:jc w:val="center"/>
        <w:rPr>
          <w:rFonts w:ascii="Arial" w:hAnsi="Arial" w:cs="Arial"/>
          <w:sz w:val="20"/>
          <w:szCs w:val="20"/>
        </w:rPr>
      </w:pPr>
    </w:p>
    <w:p w14:paraId="6FFAEB40" w14:textId="28D8DF3F" w:rsidR="00B909B5" w:rsidRPr="004A61F5" w:rsidRDefault="00B909B5" w:rsidP="00B909B5">
      <w:pPr>
        <w:spacing w:line="360" w:lineRule="auto"/>
        <w:rPr>
          <w:rFonts w:ascii="Arial" w:hAnsi="Arial" w:cs="Arial"/>
          <w:sz w:val="20"/>
          <w:szCs w:val="20"/>
        </w:rPr>
      </w:pPr>
    </w:p>
    <w:p w14:paraId="22F941F7" w14:textId="4F645E8C" w:rsidR="00B909B5" w:rsidRPr="004A61F5" w:rsidRDefault="00B909B5">
      <w:pPr>
        <w:rPr>
          <w:rFonts w:ascii="Arial" w:hAnsi="Arial" w:cs="Arial"/>
          <w:sz w:val="20"/>
          <w:szCs w:val="20"/>
        </w:rPr>
      </w:pPr>
      <w:r w:rsidRPr="004A61F5">
        <w:rPr>
          <w:rFonts w:ascii="Arial" w:hAnsi="Arial" w:cs="Arial"/>
          <w:sz w:val="20"/>
          <w:szCs w:val="20"/>
        </w:rPr>
        <w:br w:type="page"/>
      </w:r>
    </w:p>
    <w:p w14:paraId="588BF514" w14:textId="7ED7F65D"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67</w:t>
      </w:r>
    </w:p>
    <w:p w14:paraId="7AF279E3" w14:textId="433AE73C" w:rsidR="00B909B5" w:rsidRPr="004A61F5" w:rsidRDefault="00B909B5" w:rsidP="00B909B5">
      <w:pPr>
        <w:spacing w:line="360" w:lineRule="auto"/>
        <w:rPr>
          <w:rFonts w:ascii="Arial" w:hAnsi="Arial" w:cs="Arial"/>
          <w:sz w:val="20"/>
          <w:szCs w:val="20"/>
        </w:rPr>
      </w:pPr>
    </w:p>
    <w:p w14:paraId="45C5C6AF" w14:textId="74740B55" w:rsidR="00B909B5" w:rsidRPr="004A61F5" w:rsidRDefault="00825714" w:rsidP="00B909B5">
      <w:pPr>
        <w:spacing w:line="360" w:lineRule="auto"/>
        <w:jc w:val="center"/>
        <w:rPr>
          <w:rFonts w:ascii="Arial" w:hAnsi="Arial" w:cs="Arial"/>
          <w:sz w:val="20"/>
          <w:szCs w:val="20"/>
        </w:rPr>
      </w:pPr>
      <w:r>
        <w:rPr>
          <w:noProof/>
        </w:rPr>
        <w:drawing>
          <wp:inline distT="0" distB="0" distL="0" distR="0" wp14:anchorId="22E3B3FE" wp14:editId="2894EC2C">
            <wp:extent cx="5098953" cy="3824215"/>
            <wp:effectExtent l="19050" t="19050" r="26035" b="241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80">
                      <a:extLst>
                        <a:ext uri="{28A0092B-C50C-407E-A947-70E740481C1C}">
                          <a14:useLocalDpi xmlns:a14="http://schemas.microsoft.com/office/drawing/2010/main" val="0"/>
                        </a:ext>
                      </a:extLst>
                    </a:blip>
                    <a:stretch>
                      <a:fillRect/>
                    </a:stretch>
                  </pic:blipFill>
                  <pic:spPr>
                    <a:xfrm>
                      <a:off x="0" y="0"/>
                      <a:ext cx="5098953" cy="3824215"/>
                    </a:xfrm>
                    <a:prstGeom prst="rect">
                      <a:avLst/>
                    </a:prstGeom>
                    <a:ln>
                      <a:solidFill>
                        <a:schemeClr val="tx1"/>
                      </a:solidFill>
                    </a:ln>
                  </pic:spPr>
                </pic:pic>
              </a:graphicData>
            </a:graphic>
          </wp:inline>
        </w:drawing>
      </w:r>
    </w:p>
    <w:p w14:paraId="06ED823E" w14:textId="60AA3719" w:rsidR="00B909B5" w:rsidRPr="004A61F5" w:rsidRDefault="00B909B5" w:rsidP="00B909B5">
      <w:pPr>
        <w:spacing w:line="360" w:lineRule="auto"/>
        <w:jc w:val="center"/>
        <w:rPr>
          <w:rFonts w:ascii="Arial" w:hAnsi="Arial" w:cs="Arial"/>
          <w:sz w:val="20"/>
          <w:szCs w:val="20"/>
        </w:rPr>
      </w:pPr>
    </w:p>
    <w:p w14:paraId="7C4068CF"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4E01D126"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6C173B3"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36806C26" w14:textId="77777777" w:rsidR="00B909B5" w:rsidRPr="004A61F5" w:rsidRDefault="00B909B5" w:rsidP="00B909B5">
      <w:pPr>
        <w:autoSpaceDE w:val="0"/>
        <w:autoSpaceDN w:val="0"/>
        <w:adjustRightInd w:val="0"/>
        <w:spacing w:after="0" w:line="240" w:lineRule="auto"/>
        <w:rPr>
          <w:rFonts w:ascii="Arial" w:hAnsi="Arial" w:cs="Arial"/>
          <w:kern w:val="24"/>
          <w:sz w:val="20"/>
          <w:szCs w:val="20"/>
        </w:rPr>
      </w:pPr>
    </w:p>
    <w:p w14:paraId="77C1CAA3"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7D10AB38" w14:textId="1E09A3C1" w:rsidR="00B909B5" w:rsidRPr="004A61F5" w:rsidRDefault="00B909B5" w:rsidP="00B909B5">
      <w:pPr>
        <w:spacing w:line="360" w:lineRule="auto"/>
        <w:rPr>
          <w:rFonts w:ascii="Arial" w:hAnsi="Arial" w:cs="Arial"/>
          <w:sz w:val="20"/>
          <w:szCs w:val="20"/>
        </w:rPr>
      </w:pPr>
    </w:p>
    <w:p w14:paraId="72DBE9EB" w14:textId="79A9DD8B" w:rsidR="00B909B5" w:rsidRPr="004A61F5" w:rsidRDefault="00B909B5">
      <w:pPr>
        <w:rPr>
          <w:rFonts w:ascii="Arial" w:hAnsi="Arial" w:cs="Arial"/>
          <w:sz w:val="20"/>
          <w:szCs w:val="20"/>
        </w:rPr>
      </w:pPr>
      <w:r w:rsidRPr="004A61F5">
        <w:rPr>
          <w:rFonts w:ascii="Arial" w:hAnsi="Arial" w:cs="Arial"/>
          <w:sz w:val="20"/>
          <w:szCs w:val="20"/>
        </w:rPr>
        <w:br w:type="page"/>
      </w:r>
    </w:p>
    <w:p w14:paraId="04A52366" w14:textId="102E0D5B"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68</w:t>
      </w:r>
    </w:p>
    <w:p w14:paraId="3411E166" w14:textId="2D00D315" w:rsidR="00B909B5" w:rsidRPr="004A61F5" w:rsidRDefault="00B909B5" w:rsidP="00B909B5">
      <w:pPr>
        <w:spacing w:line="360" w:lineRule="auto"/>
        <w:rPr>
          <w:rFonts w:ascii="Arial" w:hAnsi="Arial" w:cs="Arial"/>
          <w:sz w:val="20"/>
          <w:szCs w:val="20"/>
        </w:rPr>
      </w:pPr>
    </w:p>
    <w:p w14:paraId="13AE9BFB" w14:textId="19912A78" w:rsidR="00B909B5" w:rsidRPr="004A61F5" w:rsidRDefault="001342DD" w:rsidP="00B909B5">
      <w:pPr>
        <w:spacing w:line="360" w:lineRule="auto"/>
        <w:jc w:val="center"/>
        <w:rPr>
          <w:rFonts w:ascii="Arial" w:hAnsi="Arial" w:cs="Arial"/>
          <w:sz w:val="20"/>
          <w:szCs w:val="20"/>
        </w:rPr>
      </w:pPr>
      <w:r>
        <w:rPr>
          <w:noProof/>
        </w:rPr>
        <w:drawing>
          <wp:inline distT="0" distB="0" distL="0" distR="0" wp14:anchorId="7116F650" wp14:editId="59F458B6">
            <wp:extent cx="5295265" cy="3971448"/>
            <wp:effectExtent l="19050" t="19050" r="19685"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1">
                      <a:extLst>
                        <a:ext uri="{28A0092B-C50C-407E-A947-70E740481C1C}">
                          <a14:useLocalDpi xmlns:a14="http://schemas.microsoft.com/office/drawing/2010/main" val="0"/>
                        </a:ext>
                      </a:extLst>
                    </a:blip>
                    <a:stretch>
                      <a:fillRect/>
                    </a:stretch>
                  </pic:blipFill>
                  <pic:spPr>
                    <a:xfrm>
                      <a:off x="0" y="0"/>
                      <a:ext cx="5295265" cy="3971448"/>
                    </a:xfrm>
                    <a:prstGeom prst="rect">
                      <a:avLst/>
                    </a:prstGeom>
                    <a:ln>
                      <a:solidFill>
                        <a:schemeClr val="tx1"/>
                      </a:solidFill>
                    </a:ln>
                  </pic:spPr>
                </pic:pic>
              </a:graphicData>
            </a:graphic>
          </wp:inline>
        </w:drawing>
      </w:r>
    </w:p>
    <w:p w14:paraId="2592D121" w14:textId="0C6DB157" w:rsidR="00B909B5" w:rsidRPr="004A61F5" w:rsidRDefault="00B909B5" w:rsidP="00B909B5">
      <w:pPr>
        <w:spacing w:line="360" w:lineRule="auto"/>
        <w:jc w:val="center"/>
        <w:rPr>
          <w:rFonts w:ascii="Arial" w:hAnsi="Arial" w:cs="Arial"/>
          <w:sz w:val="20"/>
          <w:szCs w:val="20"/>
        </w:rPr>
      </w:pPr>
    </w:p>
    <w:p w14:paraId="06D2D73C" w14:textId="77777777" w:rsidR="007D66D7" w:rsidRDefault="007D66D7" w:rsidP="007D66D7">
      <w:pPr>
        <w:autoSpaceDE w:val="0"/>
        <w:autoSpaceDN w:val="0"/>
        <w:adjustRightInd w:val="0"/>
        <w:spacing w:after="0" w:line="240" w:lineRule="auto"/>
        <w:rPr>
          <w:rFonts w:ascii="Arial" w:hAnsi="Arial" w:cs="Arial"/>
          <w:kern w:val="24"/>
          <w:sz w:val="20"/>
          <w:szCs w:val="20"/>
        </w:rPr>
      </w:pPr>
      <w:r w:rsidRPr="007D66D7">
        <w:rPr>
          <w:rFonts w:ascii="Arial" w:hAnsi="Arial" w:cs="Arial"/>
          <w:kern w:val="24"/>
          <w:sz w:val="20"/>
          <w:szCs w:val="20"/>
        </w:rPr>
        <w:t>Your Entity is expected to start using this tool after today’s training starting with the June invoice.</w:t>
      </w:r>
    </w:p>
    <w:p w14:paraId="346A43AD" w14:textId="77777777" w:rsidR="007D66D7" w:rsidRPr="007D66D7" w:rsidRDefault="007D66D7" w:rsidP="007D66D7">
      <w:pPr>
        <w:autoSpaceDE w:val="0"/>
        <w:autoSpaceDN w:val="0"/>
        <w:adjustRightInd w:val="0"/>
        <w:spacing w:after="0" w:line="240" w:lineRule="auto"/>
        <w:rPr>
          <w:rFonts w:ascii="Arial" w:hAnsi="Arial" w:cs="Arial"/>
          <w:kern w:val="24"/>
          <w:sz w:val="20"/>
          <w:szCs w:val="20"/>
        </w:rPr>
      </w:pPr>
    </w:p>
    <w:p w14:paraId="6197D69C" w14:textId="77777777" w:rsidR="007D66D7" w:rsidRDefault="007D66D7" w:rsidP="007D66D7">
      <w:pPr>
        <w:autoSpaceDE w:val="0"/>
        <w:autoSpaceDN w:val="0"/>
        <w:adjustRightInd w:val="0"/>
        <w:spacing w:after="0" w:line="240" w:lineRule="auto"/>
        <w:rPr>
          <w:rFonts w:ascii="Arial" w:hAnsi="Arial" w:cs="Arial"/>
          <w:kern w:val="24"/>
          <w:sz w:val="20"/>
          <w:szCs w:val="20"/>
        </w:rPr>
      </w:pPr>
      <w:r w:rsidRPr="007D66D7">
        <w:rPr>
          <w:rFonts w:ascii="Arial" w:hAnsi="Arial" w:cs="Arial"/>
          <w:kern w:val="24"/>
          <w:sz w:val="20"/>
          <w:szCs w:val="20"/>
        </w:rPr>
        <w:t>In general, you cannot use any other payment methods after today.</w:t>
      </w:r>
    </w:p>
    <w:p w14:paraId="3061D6C8" w14:textId="77777777" w:rsidR="007D66D7" w:rsidRPr="007D66D7" w:rsidRDefault="007D66D7" w:rsidP="007D66D7">
      <w:pPr>
        <w:autoSpaceDE w:val="0"/>
        <w:autoSpaceDN w:val="0"/>
        <w:adjustRightInd w:val="0"/>
        <w:spacing w:after="0" w:line="240" w:lineRule="auto"/>
        <w:rPr>
          <w:rFonts w:ascii="Arial" w:hAnsi="Arial" w:cs="Arial"/>
          <w:kern w:val="24"/>
          <w:sz w:val="20"/>
          <w:szCs w:val="20"/>
        </w:rPr>
      </w:pPr>
    </w:p>
    <w:p w14:paraId="19111942" w14:textId="2BDE5CD6" w:rsidR="007D66D7" w:rsidRPr="007D66D7" w:rsidRDefault="007D66D7" w:rsidP="007D66D7">
      <w:pPr>
        <w:autoSpaceDE w:val="0"/>
        <w:autoSpaceDN w:val="0"/>
        <w:adjustRightInd w:val="0"/>
        <w:spacing w:after="0" w:line="240" w:lineRule="auto"/>
        <w:rPr>
          <w:rFonts w:ascii="Arial" w:hAnsi="Arial" w:cs="Arial"/>
          <w:kern w:val="24"/>
          <w:sz w:val="20"/>
          <w:szCs w:val="20"/>
        </w:rPr>
      </w:pPr>
      <w:r w:rsidRPr="007D66D7">
        <w:rPr>
          <w:rFonts w:ascii="Arial" w:hAnsi="Arial" w:cs="Arial"/>
          <w:kern w:val="24"/>
          <w:sz w:val="20"/>
          <w:szCs w:val="20"/>
        </w:rPr>
        <w:t>To resolve past due amounts owed prior to your implementation of the tool</w:t>
      </w:r>
      <w:r w:rsidR="00C666FB">
        <w:rPr>
          <w:rFonts w:ascii="Arial" w:hAnsi="Arial" w:cs="Arial"/>
          <w:kern w:val="24"/>
          <w:sz w:val="20"/>
          <w:szCs w:val="20"/>
        </w:rPr>
        <w:t xml:space="preserve">, </w:t>
      </w:r>
      <w:r w:rsidRPr="007D66D7">
        <w:rPr>
          <w:rFonts w:ascii="Arial" w:hAnsi="Arial" w:cs="Arial"/>
          <w:kern w:val="24"/>
          <w:sz w:val="20"/>
          <w:szCs w:val="20"/>
        </w:rPr>
        <w:t xml:space="preserve">contact DOAS </w:t>
      </w:r>
      <w:r w:rsidR="00C666FB">
        <w:rPr>
          <w:rFonts w:ascii="Arial" w:hAnsi="Arial" w:cs="Arial"/>
          <w:kern w:val="24"/>
          <w:sz w:val="20"/>
          <w:szCs w:val="20"/>
        </w:rPr>
        <w:t xml:space="preserve">Finance </w:t>
      </w:r>
      <w:r w:rsidRPr="007D66D7">
        <w:rPr>
          <w:rFonts w:ascii="Arial" w:hAnsi="Arial" w:cs="Arial"/>
          <w:kern w:val="24"/>
          <w:sz w:val="20"/>
          <w:szCs w:val="20"/>
        </w:rPr>
        <w:t xml:space="preserve">at </w:t>
      </w:r>
      <w:hyperlink r:id="rId82" w:history="1">
        <w:r w:rsidR="00C666FB" w:rsidRPr="0083238A">
          <w:rPr>
            <w:rStyle w:val="Hyperlink"/>
            <w:rFonts w:ascii="Arial" w:hAnsi="Arial" w:cs="Arial"/>
            <w:kern w:val="24"/>
            <w:sz w:val="20"/>
            <w:szCs w:val="20"/>
          </w:rPr>
          <w:t>Flex.Reconciliations@doas.ga.gov</w:t>
        </w:r>
      </w:hyperlink>
      <w:r w:rsidRPr="007D66D7">
        <w:rPr>
          <w:rFonts w:ascii="Arial" w:hAnsi="Arial" w:cs="Arial"/>
          <w:kern w:val="24"/>
          <w:sz w:val="20"/>
          <w:szCs w:val="20"/>
        </w:rPr>
        <w:t>.</w:t>
      </w:r>
    </w:p>
    <w:p w14:paraId="466C2451" w14:textId="77777777" w:rsidR="00B909B5" w:rsidRPr="004A61F5" w:rsidRDefault="00B909B5" w:rsidP="00B909B5">
      <w:pPr>
        <w:autoSpaceDE w:val="0"/>
        <w:autoSpaceDN w:val="0"/>
        <w:adjustRightInd w:val="0"/>
        <w:spacing w:after="0" w:line="240" w:lineRule="auto"/>
        <w:rPr>
          <w:rFonts w:ascii="Arial" w:hAnsi="Arial" w:cs="Arial"/>
          <w:sz w:val="20"/>
          <w:szCs w:val="20"/>
        </w:rPr>
      </w:pPr>
    </w:p>
    <w:p w14:paraId="6738FB9E" w14:textId="121C3D36" w:rsidR="00B909B5" w:rsidRPr="004A61F5" w:rsidRDefault="00B909B5" w:rsidP="00B909B5">
      <w:pPr>
        <w:spacing w:line="360" w:lineRule="auto"/>
        <w:rPr>
          <w:rFonts w:ascii="Arial" w:hAnsi="Arial" w:cs="Arial"/>
          <w:sz w:val="20"/>
          <w:szCs w:val="20"/>
        </w:rPr>
      </w:pPr>
    </w:p>
    <w:p w14:paraId="6064F48A" w14:textId="1C064D9E" w:rsidR="00B909B5" w:rsidRPr="004A61F5" w:rsidRDefault="00B909B5">
      <w:pPr>
        <w:rPr>
          <w:rFonts w:ascii="Arial" w:hAnsi="Arial" w:cs="Arial"/>
          <w:sz w:val="20"/>
          <w:szCs w:val="20"/>
        </w:rPr>
      </w:pPr>
      <w:r w:rsidRPr="004A61F5">
        <w:rPr>
          <w:rFonts w:ascii="Arial" w:hAnsi="Arial" w:cs="Arial"/>
          <w:sz w:val="20"/>
          <w:szCs w:val="20"/>
        </w:rPr>
        <w:br w:type="page"/>
      </w:r>
    </w:p>
    <w:p w14:paraId="38DC6710" w14:textId="7DC5A341" w:rsidR="00B909B5" w:rsidRPr="004A61F5" w:rsidRDefault="00B909B5" w:rsidP="00B909B5">
      <w:pPr>
        <w:spacing w:line="360" w:lineRule="auto"/>
        <w:rPr>
          <w:rFonts w:ascii="Arial" w:hAnsi="Arial" w:cs="Arial"/>
          <w:sz w:val="20"/>
          <w:szCs w:val="20"/>
        </w:rPr>
      </w:pPr>
      <w:r w:rsidRPr="004A61F5">
        <w:rPr>
          <w:rFonts w:ascii="Arial" w:hAnsi="Arial" w:cs="Arial"/>
          <w:sz w:val="20"/>
          <w:szCs w:val="20"/>
        </w:rPr>
        <w:lastRenderedPageBreak/>
        <w:t xml:space="preserve">Slide </w:t>
      </w:r>
      <w:r w:rsidR="00674E67">
        <w:rPr>
          <w:rFonts w:ascii="Arial" w:hAnsi="Arial" w:cs="Arial"/>
          <w:sz w:val="20"/>
          <w:szCs w:val="20"/>
        </w:rPr>
        <w:t>69</w:t>
      </w:r>
    </w:p>
    <w:p w14:paraId="70C920BC" w14:textId="6EF9BF62" w:rsidR="00B909B5" w:rsidRPr="004A61F5" w:rsidRDefault="00B909B5" w:rsidP="00B909B5">
      <w:pPr>
        <w:spacing w:line="360" w:lineRule="auto"/>
        <w:rPr>
          <w:rFonts w:ascii="Arial" w:hAnsi="Arial" w:cs="Arial"/>
          <w:sz w:val="20"/>
          <w:szCs w:val="20"/>
        </w:rPr>
      </w:pPr>
    </w:p>
    <w:p w14:paraId="7E3012CD" w14:textId="6B6FDA82" w:rsidR="00B909B5" w:rsidRPr="004A61F5" w:rsidRDefault="00050FDE" w:rsidP="00B909B5">
      <w:pPr>
        <w:spacing w:line="360" w:lineRule="auto"/>
        <w:jc w:val="center"/>
        <w:rPr>
          <w:rFonts w:ascii="Arial" w:hAnsi="Arial" w:cs="Arial"/>
          <w:sz w:val="20"/>
          <w:szCs w:val="20"/>
        </w:rPr>
      </w:pPr>
      <w:r>
        <w:rPr>
          <w:noProof/>
        </w:rPr>
        <w:drawing>
          <wp:inline distT="0" distB="0" distL="0" distR="0" wp14:anchorId="3D1EA4E3" wp14:editId="39D33047">
            <wp:extent cx="5243726" cy="3932795"/>
            <wp:effectExtent l="19050" t="19050" r="14605" b="1079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83">
                      <a:extLst>
                        <a:ext uri="{28A0092B-C50C-407E-A947-70E740481C1C}">
                          <a14:useLocalDpi xmlns:a14="http://schemas.microsoft.com/office/drawing/2010/main" val="0"/>
                        </a:ext>
                      </a:extLst>
                    </a:blip>
                    <a:stretch>
                      <a:fillRect/>
                    </a:stretch>
                  </pic:blipFill>
                  <pic:spPr>
                    <a:xfrm>
                      <a:off x="0" y="0"/>
                      <a:ext cx="5243726" cy="3932795"/>
                    </a:xfrm>
                    <a:prstGeom prst="rect">
                      <a:avLst/>
                    </a:prstGeom>
                    <a:ln>
                      <a:solidFill>
                        <a:schemeClr val="tx1"/>
                      </a:solidFill>
                    </a:ln>
                  </pic:spPr>
                </pic:pic>
              </a:graphicData>
            </a:graphic>
          </wp:inline>
        </w:drawing>
      </w:r>
    </w:p>
    <w:p w14:paraId="33102C78" w14:textId="0E86B3FD" w:rsidR="00B909B5" w:rsidRPr="007D66D7" w:rsidRDefault="00B909B5" w:rsidP="00B909B5">
      <w:pPr>
        <w:spacing w:line="360" w:lineRule="auto"/>
        <w:jc w:val="center"/>
        <w:rPr>
          <w:rFonts w:ascii="Arial" w:hAnsi="Arial" w:cs="Arial"/>
          <w:sz w:val="20"/>
          <w:szCs w:val="20"/>
        </w:rPr>
      </w:pPr>
    </w:p>
    <w:p w14:paraId="1BEEC580" w14:textId="77777777" w:rsidR="007D66D7" w:rsidRPr="007D66D7" w:rsidRDefault="007D66D7" w:rsidP="007D66D7">
      <w:pPr>
        <w:autoSpaceDE w:val="0"/>
        <w:autoSpaceDN w:val="0"/>
        <w:adjustRightInd w:val="0"/>
        <w:spacing w:after="0" w:line="240" w:lineRule="auto"/>
        <w:rPr>
          <w:rFonts w:ascii="Arial" w:hAnsi="Arial" w:cs="Arial"/>
          <w:kern w:val="24"/>
          <w:sz w:val="20"/>
          <w:szCs w:val="20"/>
        </w:rPr>
      </w:pPr>
      <w:r w:rsidRPr="007D66D7">
        <w:rPr>
          <w:rFonts w:ascii="Arial" w:hAnsi="Arial" w:cs="Arial"/>
          <w:kern w:val="24"/>
          <w:sz w:val="20"/>
          <w:szCs w:val="20"/>
        </w:rPr>
        <w:t xml:space="preserve">In terms of immediate steps, please take a few minutes to confirm that you can access the Flexible Benefits Premium tool at </w:t>
      </w:r>
      <w:hyperlink r:id="rId84" w:history="1">
        <w:r w:rsidRPr="007D66D7">
          <w:rPr>
            <w:rStyle w:val="Hyperlink"/>
            <w:rFonts w:ascii="Arial" w:hAnsi="Arial" w:cs="Arial"/>
            <w:kern w:val="24"/>
            <w:sz w:val="20"/>
            <w:szCs w:val="20"/>
          </w:rPr>
          <w:t>www.GaBreeze.ga.gov</w:t>
        </w:r>
      </w:hyperlink>
      <w:r w:rsidRPr="007D66D7">
        <w:rPr>
          <w:rFonts w:ascii="Arial" w:hAnsi="Arial" w:cs="Arial"/>
          <w:kern w:val="24"/>
          <w:sz w:val="20"/>
          <w:szCs w:val="20"/>
        </w:rPr>
        <w:t xml:space="preserve"> (under the Administrative Tools section)</w:t>
      </w:r>
    </w:p>
    <w:p w14:paraId="528ACABF" w14:textId="581E429F" w:rsidR="007D66D7" w:rsidRPr="007D66D7" w:rsidRDefault="007D66D7" w:rsidP="007D66D7">
      <w:pPr>
        <w:autoSpaceDE w:val="0"/>
        <w:autoSpaceDN w:val="0"/>
        <w:adjustRightInd w:val="0"/>
        <w:spacing w:after="0" w:line="240" w:lineRule="auto"/>
        <w:rPr>
          <w:rFonts w:ascii="Arial" w:hAnsi="Arial" w:cs="Arial"/>
          <w:kern w:val="24"/>
          <w:sz w:val="20"/>
          <w:szCs w:val="20"/>
        </w:rPr>
      </w:pPr>
      <w:r w:rsidRPr="007D66D7">
        <w:rPr>
          <w:rFonts w:ascii="Arial" w:hAnsi="Arial" w:cs="Arial"/>
          <w:kern w:val="24"/>
          <w:sz w:val="20"/>
          <w:szCs w:val="20"/>
        </w:rPr>
        <w:t xml:space="preserve">. </w:t>
      </w:r>
    </w:p>
    <w:p w14:paraId="3190E44B" w14:textId="2E26AF80" w:rsidR="007D66D7" w:rsidRPr="007D66D7" w:rsidRDefault="007D66D7" w:rsidP="007D66D7">
      <w:pPr>
        <w:autoSpaceDE w:val="0"/>
        <w:autoSpaceDN w:val="0"/>
        <w:adjustRightInd w:val="0"/>
        <w:spacing w:after="0" w:line="240" w:lineRule="auto"/>
        <w:rPr>
          <w:rFonts w:ascii="Arial" w:hAnsi="Arial" w:cs="Arial"/>
          <w:kern w:val="24"/>
          <w:sz w:val="20"/>
          <w:szCs w:val="20"/>
        </w:rPr>
      </w:pPr>
      <w:r w:rsidRPr="007D66D7">
        <w:rPr>
          <w:rFonts w:ascii="Arial" w:hAnsi="Arial" w:cs="Arial"/>
          <w:kern w:val="24"/>
          <w:sz w:val="20"/>
          <w:szCs w:val="20"/>
        </w:rPr>
        <w:t xml:space="preserve">If you experience technical difficulties, please call Alight at 1-844-967-5533 (located in the Support Tools slide). If you have questions about the tool or this training, contact the Flexible Benefits team at </w:t>
      </w:r>
      <w:hyperlink r:id="rId85" w:history="1">
        <w:r w:rsidRPr="007D66D7">
          <w:rPr>
            <w:rStyle w:val="Hyperlink"/>
            <w:rFonts w:ascii="Arial" w:hAnsi="Arial" w:cs="Arial"/>
            <w:kern w:val="24"/>
            <w:sz w:val="20"/>
            <w:szCs w:val="20"/>
          </w:rPr>
          <w:t>HRA.flexbenefits@doas.ga.gov</w:t>
        </w:r>
      </w:hyperlink>
      <w:r w:rsidRPr="007D66D7">
        <w:rPr>
          <w:rFonts w:ascii="Arial" w:hAnsi="Arial" w:cs="Arial"/>
          <w:kern w:val="24"/>
          <w:sz w:val="20"/>
          <w:szCs w:val="20"/>
        </w:rPr>
        <w:t>.</w:t>
      </w:r>
    </w:p>
    <w:p w14:paraId="1D279CC4" w14:textId="77777777" w:rsidR="007D66D7" w:rsidRDefault="007D66D7">
      <w:pPr>
        <w:rPr>
          <w:rFonts w:ascii="Arial" w:hAnsi="Arial" w:cs="Arial"/>
          <w:i/>
          <w:iCs/>
          <w:kern w:val="24"/>
          <w:sz w:val="20"/>
          <w:szCs w:val="20"/>
        </w:rPr>
      </w:pPr>
      <w:r>
        <w:rPr>
          <w:rFonts w:ascii="Arial" w:hAnsi="Arial" w:cs="Arial"/>
          <w:i/>
          <w:iCs/>
          <w:kern w:val="24"/>
          <w:sz w:val="20"/>
          <w:szCs w:val="20"/>
        </w:rPr>
        <w:br w:type="page"/>
      </w:r>
    </w:p>
    <w:p w14:paraId="3EADD73A" w14:textId="77777777" w:rsidR="007D66D7" w:rsidRPr="007D66D7" w:rsidRDefault="007D66D7" w:rsidP="007D66D7">
      <w:pPr>
        <w:autoSpaceDE w:val="0"/>
        <w:autoSpaceDN w:val="0"/>
        <w:adjustRightInd w:val="0"/>
        <w:spacing w:after="0" w:line="240" w:lineRule="auto"/>
        <w:rPr>
          <w:rFonts w:ascii="Arial" w:hAnsi="Arial" w:cs="Arial"/>
          <w:i/>
          <w:iCs/>
          <w:kern w:val="24"/>
          <w:sz w:val="20"/>
          <w:szCs w:val="20"/>
        </w:rPr>
      </w:pPr>
    </w:p>
    <w:p w14:paraId="1DF14D90" w14:textId="6805E6FA" w:rsidR="00050FDE" w:rsidRDefault="007D66D7" w:rsidP="00B909B5">
      <w:pPr>
        <w:autoSpaceDE w:val="0"/>
        <w:autoSpaceDN w:val="0"/>
        <w:adjustRightInd w:val="0"/>
        <w:spacing w:after="0" w:line="240" w:lineRule="auto"/>
        <w:rPr>
          <w:rFonts w:ascii="Arial" w:hAnsi="Arial" w:cs="Arial"/>
          <w:kern w:val="24"/>
          <w:sz w:val="20"/>
          <w:szCs w:val="20"/>
        </w:rPr>
      </w:pPr>
      <w:r>
        <w:rPr>
          <w:rFonts w:ascii="Arial" w:hAnsi="Arial" w:cs="Arial"/>
          <w:kern w:val="24"/>
          <w:sz w:val="20"/>
          <w:szCs w:val="20"/>
        </w:rPr>
        <w:t xml:space="preserve">Slide </w:t>
      </w:r>
      <w:r w:rsidR="00674E67">
        <w:rPr>
          <w:rFonts w:ascii="Arial" w:hAnsi="Arial" w:cs="Arial"/>
          <w:kern w:val="24"/>
          <w:sz w:val="20"/>
          <w:szCs w:val="20"/>
        </w:rPr>
        <w:t>70</w:t>
      </w:r>
    </w:p>
    <w:p w14:paraId="3FCD31A3" w14:textId="77777777" w:rsidR="007D66D7" w:rsidRDefault="007D66D7" w:rsidP="00B909B5">
      <w:pPr>
        <w:autoSpaceDE w:val="0"/>
        <w:autoSpaceDN w:val="0"/>
        <w:adjustRightInd w:val="0"/>
        <w:spacing w:after="0" w:line="240" w:lineRule="auto"/>
        <w:rPr>
          <w:rFonts w:ascii="Arial" w:hAnsi="Arial" w:cs="Arial"/>
          <w:kern w:val="24"/>
          <w:sz w:val="20"/>
          <w:szCs w:val="20"/>
        </w:rPr>
      </w:pPr>
    </w:p>
    <w:p w14:paraId="22C4524F" w14:textId="77777777" w:rsidR="007D66D7" w:rsidRDefault="007D66D7" w:rsidP="00B909B5">
      <w:pPr>
        <w:autoSpaceDE w:val="0"/>
        <w:autoSpaceDN w:val="0"/>
        <w:adjustRightInd w:val="0"/>
        <w:spacing w:after="0" w:line="240" w:lineRule="auto"/>
        <w:rPr>
          <w:rFonts w:ascii="Arial" w:hAnsi="Arial" w:cs="Arial"/>
          <w:kern w:val="24"/>
          <w:sz w:val="20"/>
          <w:szCs w:val="20"/>
        </w:rPr>
      </w:pPr>
    </w:p>
    <w:p w14:paraId="0535F0D9" w14:textId="2A7C9199" w:rsidR="007D66D7" w:rsidRDefault="007D66D7" w:rsidP="00B909B5">
      <w:pPr>
        <w:autoSpaceDE w:val="0"/>
        <w:autoSpaceDN w:val="0"/>
        <w:adjustRightInd w:val="0"/>
        <w:spacing w:after="0" w:line="240" w:lineRule="auto"/>
        <w:rPr>
          <w:rFonts w:ascii="Arial" w:hAnsi="Arial" w:cs="Arial"/>
          <w:kern w:val="24"/>
          <w:sz w:val="20"/>
          <w:szCs w:val="20"/>
        </w:rPr>
      </w:pPr>
      <w:r>
        <w:rPr>
          <w:noProof/>
        </w:rPr>
        <w:drawing>
          <wp:inline distT="0" distB="0" distL="0" distR="0" wp14:anchorId="07EA6FEE" wp14:editId="2B34269D">
            <wp:extent cx="5243725" cy="3932794"/>
            <wp:effectExtent l="19050" t="19050" r="14605" b="10795"/>
            <wp:docPr id="364956301" name="Picture 36495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56301" name="Picture 364956301"/>
                    <pic:cNvPicPr/>
                  </pic:nvPicPr>
                  <pic:blipFill>
                    <a:blip r:embed="rId86">
                      <a:extLst>
                        <a:ext uri="{28A0092B-C50C-407E-A947-70E740481C1C}">
                          <a14:useLocalDpi xmlns:a14="http://schemas.microsoft.com/office/drawing/2010/main" val="0"/>
                        </a:ext>
                      </a:extLst>
                    </a:blip>
                    <a:stretch>
                      <a:fillRect/>
                    </a:stretch>
                  </pic:blipFill>
                  <pic:spPr>
                    <a:xfrm>
                      <a:off x="0" y="0"/>
                      <a:ext cx="5243725" cy="3932794"/>
                    </a:xfrm>
                    <a:prstGeom prst="rect">
                      <a:avLst/>
                    </a:prstGeom>
                    <a:ln>
                      <a:solidFill>
                        <a:schemeClr val="tx1"/>
                      </a:solidFill>
                    </a:ln>
                  </pic:spPr>
                </pic:pic>
              </a:graphicData>
            </a:graphic>
          </wp:inline>
        </w:drawing>
      </w:r>
    </w:p>
    <w:p w14:paraId="5B66B259" w14:textId="77777777" w:rsidR="007D66D7" w:rsidRDefault="007D66D7" w:rsidP="00B909B5">
      <w:pPr>
        <w:autoSpaceDE w:val="0"/>
        <w:autoSpaceDN w:val="0"/>
        <w:adjustRightInd w:val="0"/>
        <w:spacing w:after="0" w:line="240" w:lineRule="auto"/>
        <w:rPr>
          <w:rFonts w:ascii="Arial" w:hAnsi="Arial" w:cs="Arial"/>
          <w:kern w:val="24"/>
          <w:sz w:val="20"/>
          <w:szCs w:val="20"/>
        </w:rPr>
      </w:pPr>
    </w:p>
    <w:p w14:paraId="3AE20EB9" w14:textId="77777777" w:rsidR="007D66D7" w:rsidRDefault="007D66D7" w:rsidP="00B909B5">
      <w:pPr>
        <w:autoSpaceDE w:val="0"/>
        <w:autoSpaceDN w:val="0"/>
        <w:adjustRightInd w:val="0"/>
        <w:spacing w:after="0" w:line="240" w:lineRule="auto"/>
        <w:rPr>
          <w:rFonts w:ascii="Arial" w:hAnsi="Arial" w:cs="Arial"/>
          <w:kern w:val="24"/>
          <w:sz w:val="20"/>
          <w:szCs w:val="20"/>
        </w:rPr>
      </w:pPr>
    </w:p>
    <w:p w14:paraId="11DB32BD" w14:textId="77777777" w:rsidR="007D66D7" w:rsidRDefault="007D66D7" w:rsidP="00B909B5">
      <w:pPr>
        <w:autoSpaceDE w:val="0"/>
        <w:autoSpaceDN w:val="0"/>
        <w:adjustRightInd w:val="0"/>
        <w:spacing w:after="0" w:line="240" w:lineRule="auto"/>
        <w:rPr>
          <w:rFonts w:ascii="Arial" w:hAnsi="Arial" w:cs="Arial"/>
          <w:kern w:val="24"/>
          <w:sz w:val="20"/>
          <w:szCs w:val="20"/>
        </w:rPr>
      </w:pPr>
    </w:p>
    <w:p w14:paraId="08C26B18" w14:textId="77777777" w:rsidR="007D66D7" w:rsidRDefault="007D66D7" w:rsidP="007D66D7">
      <w:pPr>
        <w:autoSpaceDE w:val="0"/>
        <w:autoSpaceDN w:val="0"/>
        <w:adjustRightInd w:val="0"/>
        <w:spacing w:after="0" w:line="240" w:lineRule="auto"/>
        <w:rPr>
          <w:rFonts w:ascii="Arial" w:hAnsi="Arial" w:cs="Arial"/>
          <w:kern w:val="24"/>
          <w:sz w:val="20"/>
          <w:szCs w:val="20"/>
        </w:rPr>
      </w:pPr>
      <w:r w:rsidRPr="007D66D7">
        <w:rPr>
          <w:rFonts w:ascii="Arial" w:hAnsi="Arial" w:cs="Arial"/>
          <w:kern w:val="24"/>
          <w:sz w:val="20"/>
          <w:szCs w:val="20"/>
        </w:rPr>
        <w:t>Review your current Flexible Benefits payment and reconciliation processes.</w:t>
      </w:r>
    </w:p>
    <w:p w14:paraId="2153F8D5" w14:textId="77777777" w:rsidR="007D66D7" w:rsidRPr="007D66D7" w:rsidRDefault="007D66D7" w:rsidP="007D66D7">
      <w:pPr>
        <w:autoSpaceDE w:val="0"/>
        <w:autoSpaceDN w:val="0"/>
        <w:adjustRightInd w:val="0"/>
        <w:spacing w:after="0" w:line="240" w:lineRule="auto"/>
        <w:rPr>
          <w:rFonts w:ascii="Arial" w:hAnsi="Arial" w:cs="Arial"/>
          <w:kern w:val="24"/>
          <w:sz w:val="20"/>
          <w:szCs w:val="20"/>
        </w:rPr>
      </w:pPr>
    </w:p>
    <w:p w14:paraId="25933743" w14:textId="77777777" w:rsidR="007D66D7" w:rsidRDefault="007D66D7" w:rsidP="007D66D7">
      <w:pPr>
        <w:autoSpaceDE w:val="0"/>
        <w:autoSpaceDN w:val="0"/>
        <w:adjustRightInd w:val="0"/>
        <w:spacing w:after="0" w:line="240" w:lineRule="auto"/>
        <w:rPr>
          <w:rFonts w:ascii="Arial" w:hAnsi="Arial" w:cs="Arial"/>
          <w:kern w:val="24"/>
          <w:sz w:val="20"/>
          <w:szCs w:val="20"/>
        </w:rPr>
      </w:pPr>
      <w:r w:rsidRPr="007D66D7">
        <w:rPr>
          <w:rFonts w:ascii="Arial" w:hAnsi="Arial" w:cs="Arial"/>
          <w:kern w:val="24"/>
          <w:sz w:val="20"/>
          <w:szCs w:val="20"/>
        </w:rPr>
        <w:t>Determine which of your entity employee(s) will be handling the responsibilities for each role: HR Director, Benefits Coordinator, Payroll Representative, Accounts Payable Representative, and Chief Financial Officer.</w:t>
      </w:r>
    </w:p>
    <w:p w14:paraId="4F746C56" w14:textId="77777777" w:rsidR="007D66D7" w:rsidRPr="007D66D7" w:rsidRDefault="007D66D7" w:rsidP="007D66D7">
      <w:pPr>
        <w:autoSpaceDE w:val="0"/>
        <w:autoSpaceDN w:val="0"/>
        <w:adjustRightInd w:val="0"/>
        <w:spacing w:after="0" w:line="240" w:lineRule="auto"/>
        <w:rPr>
          <w:rFonts w:ascii="Arial" w:hAnsi="Arial" w:cs="Arial"/>
          <w:kern w:val="24"/>
          <w:sz w:val="20"/>
          <w:szCs w:val="20"/>
        </w:rPr>
      </w:pPr>
    </w:p>
    <w:p w14:paraId="1BBBBA04" w14:textId="77777777" w:rsidR="007D66D7" w:rsidRDefault="007D66D7" w:rsidP="007D66D7">
      <w:pPr>
        <w:autoSpaceDE w:val="0"/>
        <w:autoSpaceDN w:val="0"/>
        <w:adjustRightInd w:val="0"/>
        <w:spacing w:after="0" w:line="240" w:lineRule="auto"/>
        <w:rPr>
          <w:rFonts w:ascii="Arial" w:hAnsi="Arial" w:cs="Arial"/>
          <w:kern w:val="24"/>
          <w:sz w:val="20"/>
          <w:szCs w:val="20"/>
        </w:rPr>
      </w:pPr>
      <w:r w:rsidRPr="007D66D7">
        <w:rPr>
          <w:rFonts w:ascii="Arial" w:hAnsi="Arial" w:cs="Arial"/>
          <w:kern w:val="24"/>
          <w:sz w:val="20"/>
          <w:szCs w:val="20"/>
        </w:rPr>
        <w:t>If your entity’s authorized contacts to access the tool need to be updated, notify DOAS Flexible Benefits. DOAS will notify Alight.</w:t>
      </w:r>
    </w:p>
    <w:p w14:paraId="2FEA08CF" w14:textId="77777777" w:rsidR="007D66D7" w:rsidRPr="007D66D7" w:rsidRDefault="007D66D7" w:rsidP="007D66D7">
      <w:pPr>
        <w:autoSpaceDE w:val="0"/>
        <w:autoSpaceDN w:val="0"/>
        <w:adjustRightInd w:val="0"/>
        <w:spacing w:after="0" w:line="240" w:lineRule="auto"/>
        <w:rPr>
          <w:rFonts w:ascii="Arial" w:hAnsi="Arial" w:cs="Arial"/>
          <w:kern w:val="24"/>
          <w:sz w:val="20"/>
          <w:szCs w:val="20"/>
        </w:rPr>
      </w:pPr>
    </w:p>
    <w:p w14:paraId="0BDBF988" w14:textId="77777777" w:rsidR="007D66D7" w:rsidRDefault="007D66D7" w:rsidP="007D66D7">
      <w:pPr>
        <w:autoSpaceDE w:val="0"/>
        <w:autoSpaceDN w:val="0"/>
        <w:adjustRightInd w:val="0"/>
        <w:spacing w:after="0" w:line="240" w:lineRule="auto"/>
        <w:rPr>
          <w:rFonts w:ascii="Arial" w:hAnsi="Arial" w:cs="Arial"/>
          <w:kern w:val="24"/>
          <w:sz w:val="20"/>
          <w:szCs w:val="20"/>
        </w:rPr>
      </w:pPr>
      <w:r w:rsidRPr="007D66D7">
        <w:rPr>
          <w:rFonts w:ascii="Arial" w:hAnsi="Arial" w:cs="Arial"/>
          <w:kern w:val="24"/>
          <w:sz w:val="20"/>
          <w:szCs w:val="20"/>
        </w:rPr>
        <w:t>If your entity’s payment method is changing from your current setup, notify Alight directly.</w:t>
      </w:r>
    </w:p>
    <w:p w14:paraId="5C41F67C" w14:textId="77777777" w:rsidR="007D66D7" w:rsidRPr="007D66D7" w:rsidRDefault="007D66D7" w:rsidP="007D66D7">
      <w:pPr>
        <w:autoSpaceDE w:val="0"/>
        <w:autoSpaceDN w:val="0"/>
        <w:adjustRightInd w:val="0"/>
        <w:spacing w:after="0" w:line="240" w:lineRule="auto"/>
        <w:rPr>
          <w:rFonts w:ascii="Arial" w:hAnsi="Arial" w:cs="Arial"/>
          <w:kern w:val="24"/>
          <w:sz w:val="20"/>
          <w:szCs w:val="20"/>
        </w:rPr>
      </w:pPr>
    </w:p>
    <w:p w14:paraId="1100943A" w14:textId="171BA1E7" w:rsidR="007D66D7" w:rsidRPr="007D66D7" w:rsidRDefault="00C666FB" w:rsidP="007D66D7">
      <w:pPr>
        <w:autoSpaceDE w:val="0"/>
        <w:autoSpaceDN w:val="0"/>
        <w:adjustRightInd w:val="0"/>
        <w:spacing w:after="0" w:line="240" w:lineRule="auto"/>
        <w:rPr>
          <w:rFonts w:ascii="Arial" w:hAnsi="Arial" w:cs="Arial"/>
          <w:kern w:val="24"/>
          <w:sz w:val="20"/>
          <w:szCs w:val="20"/>
        </w:rPr>
      </w:pPr>
      <w:r>
        <w:rPr>
          <w:rFonts w:ascii="Arial" w:hAnsi="Arial" w:cs="Arial"/>
          <w:kern w:val="24"/>
          <w:sz w:val="20"/>
          <w:szCs w:val="20"/>
        </w:rPr>
        <w:t>A</w:t>
      </w:r>
      <w:r w:rsidR="007D66D7" w:rsidRPr="007D66D7">
        <w:rPr>
          <w:rFonts w:ascii="Arial" w:hAnsi="Arial" w:cs="Arial"/>
          <w:kern w:val="24"/>
          <w:sz w:val="20"/>
          <w:szCs w:val="20"/>
        </w:rPr>
        <w:t>fter you receive the notification from Alight that your invoice is ready in the tool:</w:t>
      </w:r>
    </w:p>
    <w:p w14:paraId="5E4322ED" w14:textId="77777777" w:rsidR="007D66D7" w:rsidRPr="007D66D7" w:rsidRDefault="007D66D7" w:rsidP="007D66D7">
      <w:pPr>
        <w:numPr>
          <w:ilvl w:val="0"/>
          <w:numId w:val="26"/>
        </w:numPr>
        <w:autoSpaceDE w:val="0"/>
        <w:autoSpaceDN w:val="0"/>
        <w:adjustRightInd w:val="0"/>
        <w:spacing w:after="0" w:line="240" w:lineRule="auto"/>
        <w:rPr>
          <w:rFonts w:ascii="Arial" w:hAnsi="Arial" w:cs="Arial"/>
          <w:kern w:val="24"/>
          <w:sz w:val="20"/>
          <w:szCs w:val="20"/>
        </w:rPr>
      </w:pPr>
      <w:r w:rsidRPr="007D66D7">
        <w:rPr>
          <w:rFonts w:ascii="Arial" w:hAnsi="Arial" w:cs="Arial"/>
          <w:kern w:val="24"/>
          <w:sz w:val="20"/>
          <w:szCs w:val="20"/>
        </w:rPr>
        <w:t xml:space="preserve">Access and review the dashboard, </w:t>
      </w:r>
      <w:proofErr w:type="gramStart"/>
      <w:r w:rsidRPr="007D66D7">
        <w:rPr>
          <w:rFonts w:ascii="Arial" w:hAnsi="Arial" w:cs="Arial"/>
          <w:kern w:val="24"/>
          <w:sz w:val="20"/>
          <w:szCs w:val="20"/>
        </w:rPr>
        <w:t>invoice</w:t>
      </w:r>
      <w:proofErr w:type="gramEnd"/>
      <w:r w:rsidRPr="007D66D7">
        <w:rPr>
          <w:rFonts w:ascii="Arial" w:hAnsi="Arial" w:cs="Arial"/>
          <w:kern w:val="24"/>
          <w:sz w:val="20"/>
          <w:szCs w:val="20"/>
        </w:rPr>
        <w:t xml:space="preserve"> and statement.</w:t>
      </w:r>
    </w:p>
    <w:p w14:paraId="509FBE3B" w14:textId="77777777" w:rsidR="007D66D7" w:rsidRPr="007D66D7" w:rsidRDefault="007D66D7" w:rsidP="007D66D7">
      <w:pPr>
        <w:numPr>
          <w:ilvl w:val="0"/>
          <w:numId w:val="26"/>
        </w:numPr>
        <w:autoSpaceDE w:val="0"/>
        <w:autoSpaceDN w:val="0"/>
        <w:adjustRightInd w:val="0"/>
        <w:spacing w:after="0" w:line="240" w:lineRule="auto"/>
        <w:rPr>
          <w:rFonts w:ascii="Arial" w:hAnsi="Arial" w:cs="Arial"/>
          <w:kern w:val="24"/>
          <w:sz w:val="20"/>
          <w:szCs w:val="20"/>
        </w:rPr>
      </w:pPr>
      <w:r w:rsidRPr="007D66D7">
        <w:rPr>
          <w:rFonts w:ascii="Arial" w:hAnsi="Arial" w:cs="Arial"/>
          <w:kern w:val="24"/>
          <w:sz w:val="20"/>
          <w:szCs w:val="20"/>
        </w:rPr>
        <w:t>Determine the amount your entity will pay Alight, enter the data, and click “Confirm Amount”.</w:t>
      </w:r>
    </w:p>
    <w:p w14:paraId="1B51B900" w14:textId="77777777" w:rsidR="007D66D7" w:rsidRPr="007D66D7" w:rsidRDefault="007D66D7" w:rsidP="007D66D7">
      <w:pPr>
        <w:numPr>
          <w:ilvl w:val="0"/>
          <w:numId w:val="26"/>
        </w:numPr>
        <w:autoSpaceDE w:val="0"/>
        <w:autoSpaceDN w:val="0"/>
        <w:adjustRightInd w:val="0"/>
        <w:spacing w:after="0" w:line="240" w:lineRule="auto"/>
        <w:rPr>
          <w:rFonts w:ascii="Arial" w:hAnsi="Arial" w:cs="Arial"/>
          <w:kern w:val="24"/>
          <w:sz w:val="20"/>
          <w:szCs w:val="20"/>
        </w:rPr>
      </w:pPr>
      <w:r w:rsidRPr="007D66D7">
        <w:rPr>
          <w:rFonts w:ascii="Arial" w:hAnsi="Arial" w:cs="Arial"/>
          <w:kern w:val="24"/>
          <w:sz w:val="20"/>
          <w:szCs w:val="20"/>
        </w:rPr>
        <w:t xml:space="preserve">To help Alight allocate your payment correctly, confirm your payment in the tool before you send your payment to Alight. </w:t>
      </w:r>
    </w:p>
    <w:p w14:paraId="2932E721" w14:textId="77777777" w:rsidR="007D66D7" w:rsidRPr="007D66D7" w:rsidRDefault="007D66D7" w:rsidP="007D66D7">
      <w:pPr>
        <w:numPr>
          <w:ilvl w:val="0"/>
          <w:numId w:val="26"/>
        </w:numPr>
        <w:autoSpaceDE w:val="0"/>
        <w:autoSpaceDN w:val="0"/>
        <w:adjustRightInd w:val="0"/>
        <w:spacing w:after="0" w:line="240" w:lineRule="auto"/>
        <w:rPr>
          <w:rFonts w:ascii="Arial" w:hAnsi="Arial" w:cs="Arial"/>
          <w:kern w:val="24"/>
          <w:sz w:val="20"/>
          <w:szCs w:val="20"/>
        </w:rPr>
      </w:pPr>
      <w:r w:rsidRPr="007D66D7">
        <w:rPr>
          <w:rFonts w:ascii="Arial" w:hAnsi="Arial" w:cs="Arial"/>
          <w:kern w:val="24"/>
          <w:sz w:val="20"/>
          <w:szCs w:val="20"/>
        </w:rPr>
        <w:t>Reconcile Alight’s premiums to the payroll deductions that were withheld.</w:t>
      </w:r>
    </w:p>
    <w:p w14:paraId="20D9A452" w14:textId="1FF1AF78" w:rsidR="007D66D7" w:rsidRDefault="007D66D7" w:rsidP="007D66D7">
      <w:pPr>
        <w:numPr>
          <w:ilvl w:val="0"/>
          <w:numId w:val="26"/>
        </w:numPr>
        <w:autoSpaceDE w:val="0"/>
        <w:autoSpaceDN w:val="0"/>
        <w:adjustRightInd w:val="0"/>
        <w:spacing w:after="0" w:line="240" w:lineRule="auto"/>
        <w:rPr>
          <w:rFonts w:ascii="Arial" w:hAnsi="Arial" w:cs="Arial"/>
          <w:kern w:val="24"/>
          <w:sz w:val="20"/>
          <w:szCs w:val="20"/>
        </w:rPr>
      </w:pPr>
      <w:r w:rsidRPr="007D66D7">
        <w:rPr>
          <w:rFonts w:ascii="Arial" w:hAnsi="Arial" w:cs="Arial"/>
          <w:kern w:val="24"/>
          <w:sz w:val="20"/>
          <w:szCs w:val="20"/>
        </w:rPr>
        <w:t>Update HR/Payroll data in your HR/Payroll system and in Alight’s Employer Website, as needed.</w:t>
      </w:r>
    </w:p>
    <w:p w14:paraId="15E5540E" w14:textId="77777777" w:rsidR="007D66D7" w:rsidRDefault="007D66D7">
      <w:pPr>
        <w:rPr>
          <w:rFonts w:ascii="Arial" w:hAnsi="Arial" w:cs="Arial"/>
          <w:kern w:val="24"/>
          <w:sz w:val="20"/>
          <w:szCs w:val="20"/>
        </w:rPr>
      </w:pPr>
      <w:r>
        <w:rPr>
          <w:rFonts w:ascii="Arial" w:hAnsi="Arial" w:cs="Arial"/>
          <w:kern w:val="24"/>
          <w:sz w:val="20"/>
          <w:szCs w:val="20"/>
        </w:rPr>
        <w:br w:type="page"/>
      </w:r>
    </w:p>
    <w:p w14:paraId="4D3907EB" w14:textId="6AEF889A" w:rsidR="007D66D7" w:rsidRDefault="007D66D7" w:rsidP="007D66D7">
      <w:pPr>
        <w:autoSpaceDE w:val="0"/>
        <w:autoSpaceDN w:val="0"/>
        <w:adjustRightInd w:val="0"/>
        <w:spacing w:after="0" w:line="240" w:lineRule="auto"/>
        <w:rPr>
          <w:rFonts w:ascii="Arial" w:hAnsi="Arial" w:cs="Arial"/>
          <w:kern w:val="24"/>
          <w:sz w:val="20"/>
          <w:szCs w:val="20"/>
        </w:rPr>
      </w:pPr>
      <w:r>
        <w:rPr>
          <w:rFonts w:ascii="Arial" w:hAnsi="Arial" w:cs="Arial"/>
          <w:kern w:val="24"/>
          <w:sz w:val="20"/>
          <w:szCs w:val="20"/>
        </w:rPr>
        <w:lastRenderedPageBreak/>
        <w:t xml:space="preserve">Slide </w:t>
      </w:r>
      <w:r w:rsidR="00674E67">
        <w:rPr>
          <w:rFonts w:ascii="Arial" w:hAnsi="Arial" w:cs="Arial"/>
          <w:kern w:val="24"/>
          <w:sz w:val="20"/>
          <w:szCs w:val="20"/>
        </w:rPr>
        <w:t>71</w:t>
      </w:r>
    </w:p>
    <w:p w14:paraId="560AF28D" w14:textId="77777777" w:rsidR="007D66D7" w:rsidRDefault="007D66D7" w:rsidP="007D66D7">
      <w:pPr>
        <w:autoSpaceDE w:val="0"/>
        <w:autoSpaceDN w:val="0"/>
        <w:adjustRightInd w:val="0"/>
        <w:spacing w:after="0" w:line="240" w:lineRule="auto"/>
        <w:rPr>
          <w:rFonts w:ascii="Arial" w:hAnsi="Arial" w:cs="Arial"/>
          <w:kern w:val="24"/>
          <w:sz w:val="20"/>
          <w:szCs w:val="20"/>
        </w:rPr>
      </w:pPr>
    </w:p>
    <w:p w14:paraId="3671FFE0" w14:textId="77777777" w:rsidR="007D66D7" w:rsidRDefault="007D66D7" w:rsidP="007D66D7">
      <w:pPr>
        <w:autoSpaceDE w:val="0"/>
        <w:autoSpaceDN w:val="0"/>
        <w:adjustRightInd w:val="0"/>
        <w:spacing w:after="0" w:line="240" w:lineRule="auto"/>
        <w:rPr>
          <w:rFonts w:ascii="Arial" w:hAnsi="Arial" w:cs="Arial"/>
          <w:kern w:val="24"/>
          <w:sz w:val="20"/>
          <w:szCs w:val="20"/>
        </w:rPr>
      </w:pPr>
    </w:p>
    <w:p w14:paraId="0A139496" w14:textId="77777777" w:rsidR="007D66D7" w:rsidRDefault="007D66D7" w:rsidP="007D66D7">
      <w:pPr>
        <w:autoSpaceDE w:val="0"/>
        <w:autoSpaceDN w:val="0"/>
        <w:adjustRightInd w:val="0"/>
        <w:spacing w:after="0" w:line="240" w:lineRule="auto"/>
        <w:rPr>
          <w:rFonts w:ascii="Arial" w:hAnsi="Arial" w:cs="Arial"/>
          <w:kern w:val="24"/>
          <w:sz w:val="20"/>
          <w:szCs w:val="20"/>
        </w:rPr>
      </w:pPr>
    </w:p>
    <w:p w14:paraId="7830D570" w14:textId="04791750" w:rsidR="007D66D7" w:rsidRPr="007D66D7" w:rsidRDefault="007D66D7" w:rsidP="007D66D7">
      <w:pPr>
        <w:autoSpaceDE w:val="0"/>
        <w:autoSpaceDN w:val="0"/>
        <w:adjustRightInd w:val="0"/>
        <w:spacing w:after="0" w:line="240" w:lineRule="auto"/>
        <w:rPr>
          <w:rFonts w:ascii="Arial" w:hAnsi="Arial" w:cs="Arial"/>
          <w:kern w:val="24"/>
          <w:sz w:val="20"/>
          <w:szCs w:val="20"/>
        </w:rPr>
      </w:pPr>
      <w:r>
        <w:rPr>
          <w:noProof/>
        </w:rPr>
        <w:drawing>
          <wp:inline distT="0" distB="0" distL="0" distR="0" wp14:anchorId="348001A6" wp14:editId="2EF119E7">
            <wp:extent cx="5243725" cy="3932794"/>
            <wp:effectExtent l="19050" t="19050" r="14605" b="10795"/>
            <wp:docPr id="118155738" name="Picture 118155738">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5738" name="Picture 118155738">
                      <a:extLst>
                        <a:ext uri="{C183D7F6-B498-43B3-948B-1728B52AA6E4}">
                          <adec:decorative xmlns:adec="http://schemas.microsoft.com/office/drawing/2017/decorative" val="0"/>
                        </a:ext>
                      </a:extLst>
                    </pic:cNvPr>
                    <pic:cNvPicPr/>
                  </pic:nvPicPr>
                  <pic:blipFill>
                    <a:blip r:embed="rId87">
                      <a:extLst>
                        <a:ext uri="{28A0092B-C50C-407E-A947-70E740481C1C}">
                          <a14:useLocalDpi xmlns:a14="http://schemas.microsoft.com/office/drawing/2010/main" val="0"/>
                        </a:ext>
                      </a:extLst>
                    </a:blip>
                    <a:stretch>
                      <a:fillRect/>
                    </a:stretch>
                  </pic:blipFill>
                  <pic:spPr>
                    <a:xfrm>
                      <a:off x="0" y="0"/>
                      <a:ext cx="5243725" cy="3932794"/>
                    </a:xfrm>
                    <a:prstGeom prst="rect">
                      <a:avLst/>
                    </a:prstGeom>
                    <a:ln>
                      <a:solidFill>
                        <a:schemeClr val="tx1"/>
                      </a:solidFill>
                    </a:ln>
                  </pic:spPr>
                </pic:pic>
              </a:graphicData>
            </a:graphic>
          </wp:inline>
        </w:drawing>
      </w:r>
    </w:p>
    <w:p w14:paraId="397C6262" w14:textId="77777777" w:rsidR="007D66D7" w:rsidRDefault="007D66D7" w:rsidP="00B909B5">
      <w:pPr>
        <w:autoSpaceDE w:val="0"/>
        <w:autoSpaceDN w:val="0"/>
        <w:adjustRightInd w:val="0"/>
        <w:spacing w:after="0" w:line="240" w:lineRule="auto"/>
        <w:rPr>
          <w:rFonts w:ascii="Arial" w:hAnsi="Arial" w:cs="Arial"/>
          <w:kern w:val="24"/>
          <w:sz w:val="20"/>
          <w:szCs w:val="20"/>
        </w:rPr>
      </w:pPr>
    </w:p>
    <w:p w14:paraId="480D1717" w14:textId="77777777" w:rsidR="007D66D7" w:rsidRDefault="007D66D7" w:rsidP="00B909B5">
      <w:pPr>
        <w:autoSpaceDE w:val="0"/>
        <w:autoSpaceDN w:val="0"/>
        <w:adjustRightInd w:val="0"/>
        <w:spacing w:after="0" w:line="240" w:lineRule="auto"/>
        <w:rPr>
          <w:rFonts w:ascii="Arial" w:hAnsi="Arial" w:cs="Arial"/>
          <w:kern w:val="24"/>
          <w:sz w:val="20"/>
          <w:szCs w:val="20"/>
        </w:rPr>
      </w:pPr>
    </w:p>
    <w:p w14:paraId="6D7654D0" w14:textId="77777777" w:rsidR="007D66D7" w:rsidRDefault="007D66D7" w:rsidP="00B909B5">
      <w:pPr>
        <w:autoSpaceDE w:val="0"/>
        <w:autoSpaceDN w:val="0"/>
        <w:adjustRightInd w:val="0"/>
        <w:spacing w:after="0" w:line="240" w:lineRule="auto"/>
        <w:rPr>
          <w:rFonts w:ascii="Arial" w:hAnsi="Arial" w:cs="Arial"/>
          <w:kern w:val="24"/>
          <w:sz w:val="20"/>
          <w:szCs w:val="20"/>
        </w:rPr>
      </w:pPr>
    </w:p>
    <w:p w14:paraId="3FDD8299" w14:textId="77777777" w:rsidR="007D66D7" w:rsidRDefault="007D66D7" w:rsidP="00B909B5">
      <w:pPr>
        <w:autoSpaceDE w:val="0"/>
        <w:autoSpaceDN w:val="0"/>
        <w:adjustRightInd w:val="0"/>
        <w:spacing w:after="0" w:line="240" w:lineRule="auto"/>
        <w:rPr>
          <w:rFonts w:ascii="Arial" w:hAnsi="Arial" w:cs="Arial"/>
          <w:kern w:val="24"/>
          <w:sz w:val="20"/>
          <w:szCs w:val="20"/>
        </w:rPr>
      </w:pPr>
    </w:p>
    <w:p w14:paraId="6F49C368" w14:textId="77777777" w:rsidR="007D66D7" w:rsidRDefault="007D66D7" w:rsidP="00B909B5">
      <w:pPr>
        <w:autoSpaceDE w:val="0"/>
        <w:autoSpaceDN w:val="0"/>
        <w:adjustRightInd w:val="0"/>
        <w:spacing w:after="0" w:line="240" w:lineRule="auto"/>
        <w:rPr>
          <w:rFonts w:ascii="Arial" w:hAnsi="Arial" w:cs="Arial"/>
          <w:kern w:val="24"/>
          <w:sz w:val="20"/>
          <w:szCs w:val="20"/>
        </w:rPr>
      </w:pPr>
    </w:p>
    <w:p w14:paraId="2EBE174A" w14:textId="77777777" w:rsidR="007D66D7" w:rsidRDefault="007D66D7" w:rsidP="007D66D7">
      <w:pPr>
        <w:autoSpaceDE w:val="0"/>
        <w:autoSpaceDN w:val="0"/>
        <w:adjustRightInd w:val="0"/>
        <w:spacing w:after="0" w:line="240" w:lineRule="auto"/>
        <w:rPr>
          <w:rFonts w:ascii="Arial" w:hAnsi="Arial" w:cs="Arial"/>
          <w:kern w:val="24"/>
          <w:sz w:val="20"/>
          <w:szCs w:val="20"/>
        </w:rPr>
      </w:pPr>
      <w:r w:rsidRPr="007D66D7">
        <w:rPr>
          <w:rFonts w:ascii="Arial" w:hAnsi="Arial" w:cs="Arial"/>
          <w:kern w:val="24"/>
          <w:sz w:val="20"/>
          <w:szCs w:val="20"/>
        </w:rPr>
        <w:t>In summary, I presented all the agenda topics.</w:t>
      </w:r>
    </w:p>
    <w:p w14:paraId="0227C818" w14:textId="77777777" w:rsidR="007D66D7" w:rsidRPr="007D66D7" w:rsidRDefault="007D66D7" w:rsidP="007D66D7">
      <w:pPr>
        <w:autoSpaceDE w:val="0"/>
        <w:autoSpaceDN w:val="0"/>
        <w:adjustRightInd w:val="0"/>
        <w:spacing w:after="0" w:line="240" w:lineRule="auto"/>
        <w:rPr>
          <w:rFonts w:ascii="Arial" w:hAnsi="Arial" w:cs="Arial"/>
          <w:kern w:val="24"/>
          <w:sz w:val="20"/>
          <w:szCs w:val="20"/>
        </w:rPr>
      </w:pPr>
    </w:p>
    <w:p w14:paraId="660A14E1" w14:textId="337E9AF2" w:rsidR="007D66D7" w:rsidRDefault="007D66D7" w:rsidP="00B909B5">
      <w:pPr>
        <w:autoSpaceDE w:val="0"/>
        <w:autoSpaceDN w:val="0"/>
        <w:adjustRightInd w:val="0"/>
        <w:spacing w:after="0" w:line="240" w:lineRule="auto"/>
        <w:rPr>
          <w:rFonts w:ascii="Arial" w:hAnsi="Arial" w:cs="Arial"/>
          <w:kern w:val="24"/>
          <w:sz w:val="20"/>
          <w:szCs w:val="20"/>
        </w:rPr>
      </w:pPr>
      <w:r w:rsidRPr="007D66D7">
        <w:rPr>
          <w:rFonts w:ascii="Arial" w:hAnsi="Arial" w:cs="Arial"/>
          <w:kern w:val="24"/>
          <w:sz w:val="20"/>
          <w:szCs w:val="20"/>
        </w:rPr>
        <w:t>You learned about the steps that must be completed each month 1) to make your Flexible Benefits premium payments, and 2) the available tools to reconcile your data.</w:t>
      </w:r>
    </w:p>
    <w:p w14:paraId="1B0B1021" w14:textId="77777777" w:rsidR="007D66D7" w:rsidRDefault="007D66D7">
      <w:pPr>
        <w:rPr>
          <w:rFonts w:ascii="Arial" w:hAnsi="Arial" w:cs="Arial"/>
          <w:kern w:val="24"/>
          <w:sz w:val="20"/>
          <w:szCs w:val="20"/>
        </w:rPr>
      </w:pPr>
      <w:r>
        <w:rPr>
          <w:rFonts w:ascii="Arial" w:hAnsi="Arial" w:cs="Arial"/>
          <w:kern w:val="24"/>
          <w:sz w:val="20"/>
          <w:szCs w:val="20"/>
        </w:rPr>
        <w:br w:type="page"/>
      </w:r>
    </w:p>
    <w:p w14:paraId="3AFA6843" w14:textId="75D61B8B" w:rsidR="007D66D7" w:rsidRDefault="007D66D7" w:rsidP="00B909B5">
      <w:pPr>
        <w:autoSpaceDE w:val="0"/>
        <w:autoSpaceDN w:val="0"/>
        <w:adjustRightInd w:val="0"/>
        <w:spacing w:after="0" w:line="240" w:lineRule="auto"/>
        <w:rPr>
          <w:rFonts w:ascii="Arial" w:hAnsi="Arial" w:cs="Arial"/>
          <w:kern w:val="24"/>
          <w:sz w:val="20"/>
          <w:szCs w:val="20"/>
        </w:rPr>
      </w:pPr>
      <w:r>
        <w:rPr>
          <w:rFonts w:ascii="Arial" w:hAnsi="Arial" w:cs="Arial"/>
          <w:kern w:val="24"/>
          <w:sz w:val="20"/>
          <w:szCs w:val="20"/>
        </w:rPr>
        <w:lastRenderedPageBreak/>
        <w:t xml:space="preserve">Slide </w:t>
      </w:r>
      <w:r w:rsidR="00674E67">
        <w:rPr>
          <w:rFonts w:ascii="Arial" w:hAnsi="Arial" w:cs="Arial"/>
          <w:kern w:val="24"/>
          <w:sz w:val="20"/>
          <w:szCs w:val="20"/>
        </w:rPr>
        <w:t>72</w:t>
      </w:r>
    </w:p>
    <w:p w14:paraId="0ECFADBC" w14:textId="77777777" w:rsidR="007D66D7" w:rsidRDefault="007D66D7" w:rsidP="00B909B5">
      <w:pPr>
        <w:autoSpaceDE w:val="0"/>
        <w:autoSpaceDN w:val="0"/>
        <w:adjustRightInd w:val="0"/>
        <w:spacing w:after="0" w:line="240" w:lineRule="auto"/>
        <w:rPr>
          <w:rFonts w:ascii="Arial" w:hAnsi="Arial" w:cs="Arial"/>
          <w:kern w:val="24"/>
          <w:sz w:val="20"/>
          <w:szCs w:val="20"/>
        </w:rPr>
      </w:pPr>
    </w:p>
    <w:p w14:paraId="115E102C" w14:textId="77777777" w:rsidR="007D66D7" w:rsidRDefault="007D66D7" w:rsidP="00B909B5">
      <w:pPr>
        <w:autoSpaceDE w:val="0"/>
        <w:autoSpaceDN w:val="0"/>
        <w:adjustRightInd w:val="0"/>
        <w:spacing w:after="0" w:line="240" w:lineRule="auto"/>
        <w:rPr>
          <w:rFonts w:ascii="Arial" w:hAnsi="Arial" w:cs="Arial"/>
          <w:kern w:val="24"/>
          <w:sz w:val="20"/>
          <w:szCs w:val="20"/>
        </w:rPr>
      </w:pPr>
    </w:p>
    <w:p w14:paraId="55AAAFFC" w14:textId="79D65CD3" w:rsidR="007D66D7" w:rsidRPr="004A61F5" w:rsidRDefault="007D66D7" w:rsidP="00B909B5">
      <w:pPr>
        <w:autoSpaceDE w:val="0"/>
        <w:autoSpaceDN w:val="0"/>
        <w:adjustRightInd w:val="0"/>
        <w:spacing w:after="0" w:line="240" w:lineRule="auto"/>
        <w:rPr>
          <w:rFonts w:ascii="Arial" w:hAnsi="Arial" w:cs="Arial"/>
          <w:kern w:val="24"/>
          <w:sz w:val="20"/>
          <w:szCs w:val="20"/>
        </w:rPr>
      </w:pPr>
      <w:r>
        <w:rPr>
          <w:noProof/>
        </w:rPr>
        <w:drawing>
          <wp:inline distT="0" distB="0" distL="0" distR="0" wp14:anchorId="2FB40EFA" wp14:editId="0912FD4F">
            <wp:extent cx="5243725" cy="3932793"/>
            <wp:effectExtent l="19050" t="19050" r="14605" b="10795"/>
            <wp:docPr id="973055102" name="Picture 97305510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55102" name="Picture 973055102">
                      <a:extLst>
                        <a:ext uri="{C183D7F6-B498-43B3-948B-1728B52AA6E4}">
                          <adec:decorative xmlns:adec="http://schemas.microsoft.com/office/drawing/2017/decorative" val="0"/>
                        </a:ext>
                      </a:extLst>
                    </pic:cNvPr>
                    <pic:cNvPicPr/>
                  </pic:nvPicPr>
                  <pic:blipFill>
                    <a:blip r:embed="rId88">
                      <a:extLst>
                        <a:ext uri="{28A0092B-C50C-407E-A947-70E740481C1C}">
                          <a14:useLocalDpi xmlns:a14="http://schemas.microsoft.com/office/drawing/2010/main" val="0"/>
                        </a:ext>
                      </a:extLst>
                    </a:blip>
                    <a:stretch>
                      <a:fillRect/>
                    </a:stretch>
                  </pic:blipFill>
                  <pic:spPr>
                    <a:xfrm>
                      <a:off x="0" y="0"/>
                      <a:ext cx="5243725" cy="3932793"/>
                    </a:xfrm>
                    <a:prstGeom prst="rect">
                      <a:avLst/>
                    </a:prstGeom>
                    <a:ln>
                      <a:solidFill>
                        <a:schemeClr val="tx1"/>
                      </a:solidFill>
                    </a:ln>
                  </pic:spPr>
                </pic:pic>
              </a:graphicData>
            </a:graphic>
          </wp:inline>
        </w:drawing>
      </w:r>
    </w:p>
    <w:sectPr w:rsidR="007D66D7" w:rsidRPr="004A61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D8613" w14:textId="77777777" w:rsidR="00A368C3" w:rsidRDefault="00A368C3" w:rsidP="00286876">
      <w:pPr>
        <w:spacing w:after="0" w:line="240" w:lineRule="auto"/>
      </w:pPr>
      <w:r>
        <w:separator/>
      </w:r>
    </w:p>
  </w:endnote>
  <w:endnote w:type="continuationSeparator" w:id="0">
    <w:p w14:paraId="17734396" w14:textId="77777777" w:rsidR="00A368C3" w:rsidRDefault="00A368C3" w:rsidP="00286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2876F" w14:textId="77777777" w:rsidR="00A368C3" w:rsidRDefault="00A368C3" w:rsidP="00286876">
      <w:pPr>
        <w:spacing w:after="0" w:line="240" w:lineRule="auto"/>
      </w:pPr>
      <w:r>
        <w:separator/>
      </w:r>
    </w:p>
  </w:footnote>
  <w:footnote w:type="continuationSeparator" w:id="0">
    <w:p w14:paraId="2280D819" w14:textId="77777777" w:rsidR="00A368C3" w:rsidRDefault="00A368C3" w:rsidP="002868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FA81B98"/>
    <w:lvl w:ilvl="0">
      <w:numFmt w:val="bullet"/>
      <w:lvlText w:val="*"/>
      <w:lvlJc w:val="left"/>
    </w:lvl>
  </w:abstractNum>
  <w:abstractNum w:abstractNumId="1" w15:restartNumberingAfterBreak="0">
    <w:nsid w:val="0A895707"/>
    <w:multiLevelType w:val="hybridMultilevel"/>
    <w:tmpl w:val="F7F87CD0"/>
    <w:lvl w:ilvl="0" w:tplc="2364F7F8">
      <w:start w:val="1"/>
      <w:numFmt w:val="bullet"/>
      <w:lvlText w:val=""/>
      <w:lvlJc w:val="left"/>
      <w:pPr>
        <w:tabs>
          <w:tab w:val="num" w:pos="720"/>
        </w:tabs>
        <w:ind w:left="720" w:hanging="360"/>
      </w:pPr>
      <w:rPr>
        <w:rFonts w:ascii="Wingdings" w:hAnsi="Wingdings" w:hint="default"/>
      </w:rPr>
    </w:lvl>
    <w:lvl w:ilvl="1" w:tplc="667AB040">
      <w:numFmt w:val="bullet"/>
      <w:lvlText w:val=""/>
      <w:lvlJc w:val="left"/>
      <w:pPr>
        <w:tabs>
          <w:tab w:val="num" w:pos="1440"/>
        </w:tabs>
        <w:ind w:left="1440" w:hanging="360"/>
      </w:pPr>
      <w:rPr>
        <w:rFonts w:ascii="Wingdings" w:hAnsi="Wingdings" w:hint="default"/>
      </w:rPr>
    </w:lvl>
    <w:lvl w:ilvl="2" w:tplc="FFCC0114" w:tentative="1">
      <w:start w:val="1"/>
      <w:numFmt w:val="bullet"/>
      <w:lvlText w:val=""/>
      <w:lvlJc w:val="left"/>
      <w:pPr>
        <w:tabs>
          <w:tab w:val="num" w:pos="2160"/>
        </w:tabs>
        <w:ind w:left="2160" w:hanging="360"/>
      </w:pPr>
      <w:rPr>
        <w:rFonts w:ascii="Wingdings" w:hAnsi="Wingdings" w:hint="default"/>
      </w:rPr>
    </w:lvl>
    <w:lvl w:ilvl="3" w:tplc="BABE88FC" w:tentative="1">
      <w:start w:val="1"/>
      <w:numFmt w:val="bullet"/>
      <w:lvlText w:val=""/>
      <w:lvlJc w:val="left"/>
      <w:pPr>
        <w:tabs>
          <w:tab w:val="num" w:pos="2880"/>
        </w:tabs>
        <w:ind w:left="2880" w:hanging="360"/>
      </w:pPr>
      <w:rPr>
        <w:rFonts w:ascii="Wingdings" w:hAnsi="Wingdings" w:hint="default"/>
      </w:rPr>
    </w:lvl>
    <w:lvl w:ilvl="4" w:tplc="8C089B40" w:tentative="1">
      <w:start w:val="1"/>
      <w:numFmt w:val="bullet"/>
      <w:lvlText w:val=""/>
      <w:lvlJc w:val="left"/>
      <w:pPr>
        <w:tabs>
          <w:tab w:val="num" w:pos="3600"/>
        </w:tabs>
        <w:ind w:left="3600" w:hanging="360"/>
      </w:pPr>
      <w:rPr>
        <w:rFonts w:ascii="Wingdings" w:hAnsi="Wingdings" w:hint="default"/>
      </w:rPr>
    </w:lvl>
    <w:lvl w:ilvl="5" w:tplc="7E04013A" w:tentative="1">
      <w:start w:val="1"/>
      <w:numFmt w:val="bullet"/>
      <w:lvlText w:val=""/>
      <w:lvlJc w:val="left"/>
      <w:pPr>
        <w:tabs>
          <w:tab w:val="num" w:pos="4320"/>
        </w:tabs>
        <w:ind w:left="4320" w:hanging="360"/>
      </w:pPr>
      <w:rPr>
        <w:rFonts w:ascii="Wingdings" w:hAnsi="Wingdings" w:hint="default"/>
      </w:rPr>
    </w:lvl>
    <w:lvl w:ilvl="6" w:tplc="62B8C376" w:tentative="1">
      <w:start w:val="1"/>
      <w:numFmt w:val="bullet"/>
      <w:lvlText w:val=""/>
      <w:lvlJc w:val="left"/>
      <w:pPr>
        <w:tabs>
          <w:tab w:val="num" w:pos="5040"/>
        </w:tabs>
        <w:ind w:left="5040" w:hanging="360"/>
      </w:pPr>
      <w:rPr>
        <w:rFonts w:ascii="Wingdings" w:hAnsi="Wingdings" w:hint="default"/>
      </w:rPr>
    </w:lvl>
    <w:lvl w:ilvl="7" w:tplc="2948322C" w:tentative="1">
      <w:start w:val="1"/>
      <w:numFmt w:val="bullet"/>
      <w:lvlText w:val=""/>
      <w:lvlJc w:val="left"/>
      <w:pPr>
        <w:tabs>
          <w:tab w:val="num" w:pos="5760"/>
        </w:tabs>
        <w:ind w:left="5760" w:hanging="360"/>
      </w:pPr>
      <w:rPr>
        <w:rFonts w:ascii="Wingdings" w:hAnsi="Wingdings" w:hint="default"/>
      </w:rPr>
    </w:lvl>
    <w:lvl w:ilvl="8" w:tplc="1A1C045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C94AF1"/>
    <w:multiLevelType w:val="hybridMultilevel"/>
    <w:tmpl w:val="8B746D16"/>
    <w:lvl w:ilvl="0" w:tplc="504A9AB6">
      <w:start w:val="1"/>
      <w:numFmt w:val="bullet"/>
      <w:lvlText w:val="•"/>
      <w:lvlJc w:val="left"/>
      <w:pPr>
        <w:tabs>
          <w:tab w:val="num" w:pos="720"/>
        </w:tabs>
        <w:ind w:left="720" w:hanging="360"/>
      </w:pPr>
      <w:rPr>
        <w:rFonts w:ascii="Arial" w:hAnsi="Arial" w:hint="default"/>
      </w:rPr>
    </w:lvl>
    <w:lvl w:ilvl="1" w:tplc="A1C8E470" w:tentative="1">
      <w:start w:val="1"/>
      <w:numFmt w:val="bullet"/>
      <w:lvlText w:val="•"/>
      <w:lvlJc w:val="left"/>
      <w:pPr>
        <w:tabs>
          <w:tab w:val="num" w:pos="1440"/>
        </w:tabs>
        <w:ind w:left="1440" w:hanging="360"/>
      </w:pPr>
      <w:rPr>
        <w:rFonts w:ascii="Arial" w:hAnsi="Arial" w:hint="default"/>
      </w:rPr>
    </w:lvl>
    <w:lvl w:ilvl="2" w:tplc="341EBBB2" w:tentative="1">
      <w:start w:val="1"/>
      <w:numFmt w:val="bullet"/>
      <w:lvlText w:val="•"/>
      <w:lvlJc w:val="left"/>
      <w:pPr>
        <w:tabs>
          <w:tab w:val="num" w:pos="2160"/>
        </w:tabs>
        <w:ind w:left="2160" w:hanging="360"/>
      </w:pPr>
      <w:rPr>
        <w:rFonts w:ascii="Arial" w:hAnsi="Arial" w:hint="default"/>
      </w:rPr>
    </w:lvl>
    <w:lvl w:ilvl="3" w:tplc="4F0A8762" w:tentative="1">
      <w:start w:val="1"/>
      <w:numFmt w:val="bullet"/>
      <w:lvlText w:val="•"/>
      <w:lvlJc w:val="left"/>
      <w:pPr>
        <w:tabs>
          <w:tab w:val="num" w:pos="2880"/>
        </w:tabs>
        <w:ind w:left="2880" w:hanging="360"/>
      </w:pPr>
      <w:rPr>
        <w:rFonts w:ascii="Arial" w:hAnsi="Arial" w:hint="default"/>
      </w:rPr>
    </w:lvl>
    <w:lvl w:ilvl="4" w:tplc="3A9E11EC" w:tentative="1">
      <w:start w:val="1"/>
      <w:numFmt w:val="bullet"/>
      <w:lvlText w:val="•"/>
      <w:lvlJc w:val="left"/>
      <w:pPr>
        <w:tabs>
          <w:tab w:val="num" w:pos="3600"/>
        </w:tabs>
        <w:ind w:left="3600" w:hanging="360"/>
      </w:pPr>
      <w:rPr>
        <w:rFonts w:ascii="Arial" w:hAnsi="Arial" w:hint="default"/>
      </w:rPr>
    </w:lvl>
    <w:lvl w:ilvl="5" w:tplc="E3E083CC" w:tentative="1">
      <w:start w:val="1"/>
      <w:numFmt w:val="bullet"/>
      <w:lvlText w:val="•"/>
      <w:lvlJc w:val="left"/>
      <w:pPr>
        <w:tabs>
          <w:tab w:val="num" w:pos="4320"/>
        </w:tabs>
        <w:ind w:left="4320" w:hanging="360"/>
      </w:pPr>
      <w:rPr>
        <w:rFonts w:ascii="Arial" w:hAnsi="Arial" w:hint="default"/>
      </w:rPr>
    </w:lvl>
    <w:lvl w:ilvl="6" w:tplc="9F9A7912" w:tentative="1">
      <w:start w:val="1"/>
      <w:numFmt w:val="bullet"/>
      <w:lvlText w:val="•"/>
      <w:lvlJc w:val="left"/>
      <w:pPr>
        <w:tabs>
          <w:tab w:val="num" w:pos="5040"/>
        </w:tabs>
        <w:ind w:left="5040" w:hanging="360"/>
      </w:pPr>
      <w:rPr>
        <w:rFonts w:ascii="Arial" w:hAnsi="Arial" w:hint="default"/>
      </w:rPr>
    </w:lvl>
    <w:lvl w:ilvl="7" w:tplc="2C9CC2A6" w:tentative="1">
      <w:start w:val="1"/>
      <w:numFmt w:val="bullet"/>
      <w:lvlText w:val="•"/>
      <w:lvlJc w:val="left"/>
      <w:pPr>
        <w:tabs>
          <w:tab w:val="num" w:pos="5760"/>
        </w:tabs>
        <w:ind w:left="5760" w:hanging="360"/>
      </w:pPr>
      <w:rPr>
        <w:rFonts w:ascii="Arial" w:hAnsi="Arial" w:hint="default"/>
      </w:rPr>
    </w:lvl>
    <w:lvl w:ilvl="8" w:tplc="FDBCA2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3522DA"/>
    <w:multiLevelType w:val="hybridMultilevel"/>
    <w:tmpl w:val="7A440AC2"/>
    <w:lvl w:ilvl="0" w:tplc="21ECA336">
      <w:start w:val="1"/>
      <w:numFmt w:val="bullet"/>
      <w:lvlText w:val="•"/>
      <w:lvlJc w:val="left"/>
      <w:pPr>
        <w:tabs>
          <w:tab w:val="num" w:pos="720"/>
        </w:tabs>
        <w:ind w:left="720" w:hanging="360"/>
      </w:pPr>
      <w:rPr>
        <w:rFonts w:ascii="Arial" w:hAnsi="Arial" w:hint="default"/>
      </w:rPr>
    </w:lvl>
    <w:lvl w:ilvl="1" w:tplc="01464B98" w:tentative="1">
      <w:start w:val="1"/>
      <w:numFmt w:val="bullet"/>
      <w:lvlText w:val="•"/>
      <w:lvlJc w:val="left"/>
      <w:pPr>
        <w:tabs>
          <w:tab w:val="num" w:pos="1440"/>
        </w:tabs>
        <w:ind w:left="1440" w:hanging="360"/>
      </w:pPr>
      <w:rPr>
        <w:rFonts w:ascii="Arial" w:hAnsi="Arial" w:hint="default"/>
      </w:rPr>
    </w:lvl>
    <w:lvl w:ilvl="2" w:tplc="7EBEB5DE" w:tentative="1">
      <w:start w:val="1"/>
      <w:numFmt w:val="bullet"/>
      <w:lvlText w:val="•"/>
      <w:lvlJc w:val="left"/>
      <w:pPr>
        <w:tabs>
          <w:tab w:val="num" w:pos="2160"/>
        </w:tabs>
        <w:ind w:left="2160" w:hanging="360"/>
      </w:pPr>
      <w:rPr>
        <w:rFonts w:ascii="Arial" w:hAnsi="Arial" w:hint="default"/>
      </w:rPr>
    </w:lvl>
    <w:lvl w:ilvl="3" w:tplc="BB683FA4" w:tentative="1">
      <w:start w:val="1"/>
      <w:numFmt w:val="bullet"/>
      <w:lvlText w:val="•"/>
      <w:lvlJc w:val="left"/>
      <w:pPr>
        <w:tabs>
          <w:tab w:val="num" w:pos="2880"/>
        </w:tabs>
        <w:ind w:left="2880" w:hanging="360"/>
      </w:pPr>
      <w:rPr>
        <w:rFonts w:ascii="Arial" w:hAnsi="Arial" w:hint="default"/>
      </w:rPr>
    </w:lvl>
    <w:lvl w:ilvl="4" w:tplc="F8766234" w:tentative="1">
      <w:start w:val="1"/>
      <w:numFmt w:val="bullet"/>
      <w:lvlText w:val="•"/>
      <w:lvlJc w:val="left"/>
      <w:pPr>
        <w:tabs>
          <w:tab w:val="num" w:pos="3600"/>
        </w:tabs>
        <w:ind w:left="3600" w:hanging="360"/>
      </w:pPr>
      <w:rPr>
        <w:rFonts w:ascii="Arial" w:hAnsi="Arial" w:hint="default"/>
      </w:rPr>
    </w:lvl>
    <w:lvl w:ilvl="5" w:tplc="EBFE0C74" w:tentative="1">
      <w:start w:val="1"/>
      <w:numFmt w:val="bullet"/>
      <w:lvlText w:val="•"/>
      <w:lvlJc w:val="left"/>
      <w:pPr>
        <w:tabs>
          <w:tab w:val="num" w:pos="4320"/>
        </w:tabs>
        <w:ind w:left="4320" w:hanging="360"/>
      </w:pPr>
      <w:rPr>
        <w:rFonts w:ascii="Arial" w:hAnsi="Arial" w:hint="default"/>
      </w:rPr>
    </w:lvl>
    <w:lvl w:ilvl="6" w:tplc="27FEAE22" w:tentative="1">
      <w:start w:val="1"/>
      <w:numFmt w:val="bullet"/>
      <w:lvlText w:val="•"/>
      <w:lvlJc w:val="left"/>
      <w:pPr>
        <w:tabs>
          <w:tab w:val="num" w:pos="5040"/>
        </w:tabs>
        <w:ind w:left="5040" w:hanging="360"/>
      </w:pPr>
      <w:rPr>
        <w:rFonts w:ascii="Arial" w:hAnsi="Arial" w:hint="default"/>
      </w:rPr>
    </w:lvl>
    <w:lvl w:ilvl="7" w:tplc="E4948556" w:tentative="1">
      <w:start w:val="1"/>
      <w:numFmt w:val="bullet"/>
      <w:lvlText w:val="•"/>
      <w:lvlJc w:val="left"/>
      <w:pPr>
        <w:tabs>
          <w:tab w:val="num" w:pos="5760"/>
        </w:tabs>
        <w:ind w:left="5760" w:hanging="360"/>
      </w:pPr>
      <w:rPr>
        <w:rFonts w:ascii="Arial" w:hAnsi="Arial" w:hint="default"/>
      </w:rPr>
    </w:lvl>
    <w:lvl w:ilvl="8" w:tplc="B50ADD5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CA6838"/>
    <w:multiLevelType w:val="hybridMultilevel"/>
    <w:tmpl w:val="17740698"/>
    <w:lvl w:ilvl="0" w:tplc="3BEC4BA2">
      <w:start w:val="1"/>
      <w:numFmt w:val="bullet"/>
      <w:lvlText w:val="•"/>
      <w:lvlJc w:val="left"/>
      <w:pPr>
        <w:tabs>
          <w:tab w:val="num" w:pos="720"/>
        </w:tabs>
        <w:ind w:left="720" w:hanging="360"/>
      </w:pPr>
      <w:rPr>
        <w:rFonts w:ascii="Arial" w:hAnsi="Arial" w:hint="default"/>
      </w:rPr>
    </w:lvl>
    <w:lvl w:ilvl="1" w:tplc="FDF06E0C" w:tentative="1">
      <w:start w:val="1"/>
      <w:numFmt w:val="bullet"/>
      <w:lvlText w:val="•"/>
      <w:lvlJc w:val="left"/>
      <w:pPr>
        <w:tabs>
          <w:tab w:val="num" w:pos="1440"/>
        </w:tabs>
        <w:ind w:left="1440" w:hanging="360"/>
      </w:pPr>
      <w:rPr>
        <w:rFonts w:ascii="Arial" w:hAnsi="Arial" w:hint="default"/>
      </w:rPr>
    </w:lvl>
    <w:lvl w:ilvl="2" w:tplc="3C249604" w:tentative="1">
      <w:start w:val="1"/>
      <w:numFmt w:val="bullet"/>
      <w:lvlText w:val="•"/>
      <w:lvlJc w:val="left"/>
      <w:pPr>
        <w:tabs>
          <w:tab w:val="num" w:pos="2160"/>
        </w:tabs>
        <w:ind w:left="2160" w:hanging="360"/>
      </w:pPr>
      <w:rPr>
        <w:rFonts w:ascii="Arial" w:hAnsi="Arial" w:hint="default"/>
      </w:rPr>
    </w:lvl>
    <w:lvl w:ilvl="3" w:tplc="87FEA452" w:tentative="1">
      <w:start w:val="1"/>
      <w:numFmt w:val="bullet"/>
      <w:lvlText w:val="•"/>
      <w:lvlJc w:val="left"/>
      <w:pPr>
        <w:tabs>
          <w:tab w:val="num" w:pos="2880"/>
        </w:tabs>
        <w:ind w:left="2880" w:hanging="360"/>
      </w:pPr>
      <w:rPr>
        <w:rFonts w:ascii="Arial" w:hAnsi="Arial" w:hint="default"/>
      </w:rPr>
    </w:lvl>
    <w:lvl w:ilvl="4" w:tplc="8AF2E262" w:tentative="1">
      <w:start w:val="1"/>
      <w:numFmt w:val="bullet"/>
      <w:lvlText w:val="•"/>
      <w:lvlJc w:val="left"/>
      <w:pPr>
        <w:tabs>
          <w:tab w:val="num" w:pos="3600"/>
        </w:tabs>
        <w:ind w:left="3600" w:hanging="360"/>
      </w:pPr>
      <w:rPr>
        <w:rFonts w:ascii="Arial" w:hAnsi="Arial" w:hint="default"/>
      </w:rPr>
    </w:lvl>
    <w:lvl w:ilvl="5" w:tplc="797649E4" w:tentative="1">
      <w:start w:val="1"/>
      <w:numFmt w:val="bullet"/>
      <w:lvlText w:val="•"/>
      <w:lvlJc w:val="left"/>
      <w:pPr>
        <w:tabs>
          <w:tab w:val="num" w:pos="4320"/>
        </w:tabs>
        <w:ind w:left="4320" w:hanging="360"/>
      </w:pPr>
      <w:rPr>
        <w:rFonts w:ascii="Arial" w:hAnsi="Arial" w:hint="default"/>
      </w:rPr>
    </w:lvl>
    <w:lvl w:ilvl="6" w:tplc="42A083E2" w:tentative="1">
      <w:start w:val="1"/>
      <w:numFmt w:val="bullet"/>
      <w:lvlText w:val="•"/>
      <w:lvlJc w:val="left"/>
      <w:pPr>
        <w:tabs>
          <w:tab w:val="num" w:pos="5040"/>
        </w:tabs>
        <w:ind w:left="5040" w:hanging="360"/>
      </w:pPr>
      <w:rPr>
        <w:rFonts w:ascii="Arial" w:hAnsi="Arial" w:hint="default"/>
      </w:rPr>
    </w:lvl>
    <w:lvl w:ilvl="7" w:tplc="D45C5CE0" w:tentative="1">
      <w:start w:val="1"/>
      <w:numFmt w:val="bullet"/>
      <w:lvlText w:val="•"/>
      <w:lvlJc w:val="left"/>
      <w:pPr>
        <w:tabs>
          <w:tab w:val="num" w:pos="5760"/>
        </w:tabs>
        <w:ind w:left="5760" w:hanging="360"/>
      </w:pPr>
      <w:rPr>
        <w:rFonts w:ascii="Arial" w:hAnsi="Arial" w:hint="default"/>
      </w:rPr>
    </w:lvl>
    <w:lvl w:ilvl="8" w:tplc="67FCAF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8318CB"/>
    <w:multiLevelType w:val="hybridMultilevel"/>
    <w:tmpl w:val="AC14FF4C"/>
    <w:lvl w:ilvl="0" w:tplc="97D0A6EC">
      <w:start w:val="1"/>
      <w:numFmt w:val="bullet"/>
      <w:lvlText w:val="•"/>
      <w:lvlJc w:val="left"/>
      <w:pPr>
        <w:tabs>
          <w:tab w:val="num" w:pos="720"/>
        </w:tabs>
        <w:ind w:left="720" w:hanging="360"/>
      </w:pPr>
      <w:rPr>
        <w:rFonts w:ascii="Arial" w:hAnsi="Arial" w:hint="default"/>
      </w:rPr>
    </w:lvl>
    <w:lvl w:ilvl="1" w:tplc="3966648C" w:tentative="1">
      <w:start w:val="1"/>
      <w:numFmt w:val="bullet"/>
      <w:lvlText w:val="•"/>
      <w:lvlJc w:val="left"/>
      <w:pPr>
        <w:tabs>
          <w:tab w:val="num" w:pos="1440"/>
        </w:tabs>
        <w:ind w:left="1440" w:hanging="360"/>
      </w:pPr>
      <w:rPr>
        <w:rFonts w:ascii="Arial" w:hAnsi="Arial" w:hint="default"/>
      </w:rPr>
    </w:lvl>
    <w:lvl w:ilvl="2" w:tplc="A7003048" w:tentative="1">
      <w:start w:val="1"/>
      <w:numFmt w:val="bullet"/>
      <w:lvlText w:val="•"/>
      <w:lvlJc w:val="left"/>
      <w:pPr>
        <w:tabs>
          <w:tab w:val="num" w:pos="2160"/>
        </w:tabs>
        <w:ind w:left="2160" w:hanging="360"/>
      </w:pPr>
      <w:rPr>
        <w:rFonts w:ascii="Arial" w:hAnsi="Arial" w:hint="default"/>
      </w:rPr>
    </w:lvl>
    <w:lvl w:ilvl="3" w:tplc="86E4534A" w:tentative="1">
      <w:start w:val="1"/>
      <w:numFmt w:val="bullet"/>
      <w:lvlText w:val="•"/>
      <w:lvlJc w:val="left"/>
      <w:pPr>
        <w:tabs>
          <w:tab w:val="num" w:pos="2880"/>
        </w:tabs>
        <w:ind w:left="2880" w:hanging="360"/>
      </w:pPr>
      <w:rPr>
        <w:rFonts w:ascii="Arial" w:hAnsi="Arial" w:hint="default"/>
      </w:rPr>
    </w:lvl>
    <w:lvl w:ilvl="4" w:tplc="D33A021C" w:tentative="1">
      <w:start w:val="1"/>
      <w:numFmt w:val="bullet"/>
      <w:lvlText w:val="•"/>
      <w:lvlJc w:val="left"/>
      <w:pPr>
        <w:tabs>
          <w:tab w:val="num" w:pos="3600"/>
        </w:tabs>
        <w:ind w:left="3600" w:hanging="360"/>
      </w:pPr>
      <w:rPr>
        <w:rFonts w:ascii="Arial" w:hAnsi="Arial" w:hint="default"/>
      </w:rPr>
    </w:lvl>
    <w:lvl w:ilvl="5" w:tplc="4A3A24BC" w:tentative="1">
      <w:start w:val="1"/>
      <w:numFmt w:val="bullet"/>
      <w:lvlText w:val="•"/>
      <w:lvlJc w:val="left"/>
      <w:pPr>
        <w:tabs>
          <w:tab w:val="num" w:pos="4320"/>
        </w:tabs>
        <w:ind w:left="4320" w:hanging="360"/>
      </w:pPr>
      <w:rPr>
        <w:rFonts w:ascii="Arial" w:hAnsi="Arial" w:hint="default"/>
      </w:rPr>
    </w:lvl>
    <w:lvl w:ilvl="6" w:tplc="AB2E7796" w:tentative="1">
      <w:start w:val="1"/>
      <w:numFmt w:val="bullet"/>
      <w:lvlText w:val="•"/>
      <w:lvlJc w:val="left"/>
      <w:pPr>
        <w:tabs>
          <w:tab w:val="num" w:pos="5040"/>
        </w:tabs>
        <w:ind w:left="5040" w:hanging="360"/>
      </w:pPr>
      <w:rPr>
        <w:rFonts w:ascii="Arial" w:hAnsi="Arial" w:hint="default"/>
      </w:rPr>
    </w:lvl>
    <w:lvl w:ilvl="7" w:tplc="521C6602" w:tentative="1">
      <w:start w:val="1"/>
      <w:numFmt w:val="bullet"/>
      <w:lvlText w:val="•"/>
      <w:lvlJc w:val="left"/>
      <w:pPr>
        <w:tabs>
          <w:tab w:val="num" w:pos="5760"/>
        </w:tabs>
        <w:ind w:left="5760" w:hanging="360"/>
      </w:pPr>
      <w:rPr>
        <w:rFonts w:ascii="Arial" w:hAnsi="Arial" w:hint="default"/>
      </w:rPr>
    </w:lvl>
    <w:lvl w:ilvl="8" w:tplc="BC0EDC5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F179B7"/>
    <w:multiLevelType w:val="hybridMultilevel"/>
    <w:tmpl w:val="590806D4"/>
    <w:lvl w:ilvl="0" w:tplc="73D2BCBA">
      <w:start w:val="1"/>
      <w:numFmt w:val="bullet"/>
      <w:lvlText w:val="•"/>
      <w:lvlJc w:val="left"/>
      <w:pPr>
        <w:tabs>
          <w:tab w:val="num" w:pos="720"/>
        </w:tabs>
        <w:ind w:left="720" w:hanging="360"/>
      </w:pPr>
      <w:rPr>
        <w:rFonts w:ascii="Arial" w:hAnsi="Arial" w:hint="default"/>
      </w:rPr>
    </w:lvl>
    <w:lvl w:ilvl="1" w:tplc="E1760F48" w:tentative="1">
      <w:start w:val="1"/>
      <w:numFmt w:val="bullet"/>
      <w:lvlText w:val="•"/>
      <w:lvlJc w:val="left"/>
      <w:pPr>
        <w:tabs>
          <w:tab w:val="num" w:pos="1440"/>
        </w:tabs>
        <w:ind w:left="1440" w:hanging="360"/>
      </w:pPr>
      <w:rPr>
        <w:rFonts w:ascii="Arial" w:hAnsi="Arial" w:hint="default"/>
      </w:rPr>
    </w:lvl>
    <w:lvl w:ilvl="2" w:tplc="93BC29C2" w:tentative="1">
      <w:start w:val="1"/>
      <w:numFmt w:val="bullet"/>
      <w:lvlText w:val="•"/>
      <w:lvlJc w:val="left"/>
      <w:pPr>
        <w:tabs>
          <w:tab w:val="num" w:pos="2160"/>
        </w:tabs>
        <w:ind w:left="2160" w:hanging="360"/>
      </w:pPr>
      <w:rPr>
        <w:rFonts w:ascii="Arial" w:hAnsi="Arial" w:hint="default"/>
      </w:rPr>
    </w:lvl>
    <w:lvl w:ilvl="3" w:tplc="529A5F20" w:tentative="1">
      <w:start w:val="1"/>
      <w:numFmt w:val="bullet"/>
      <w:lvlText w:val="•"/>
      <w:lvlJc w:val="left"/>
      <w:pPr>
        <w:tabs>
          <w:tab w:val="num" w:pos="2880"/>
        </w:tabs>
        <w:ind w:left="2880" w:hanging="360"/>
      </w:pPr>
      <w:rPr>
        <w:rFonts w:ascii="Arial" w:hAnsi="Arial" w:hint="default"/>
      </w:rPr>
    </w:lvl>
    <w:lvl w:ilvl="4" w:tplc="DF6825CC" w:tentative="1">
      <w:start w:val="1"/>
      <w:numFmt w:val="bullet"/>
      <w:lvlText w:val="•"/>
      <w:lvlJc w:val="left"/>
      <w:pPr>
        <w:tabs>
          <w:tab w:val="num" w:pos="3600"/>
        </w:tabs>
        <w:ind w:left="3600" w:hanging="360"/>
      </w:pPr>
      <w:rPr>
        <w:rFonts w:ascii="Arial" w:hAnsi="Arial" w:hint="default"/>
      </w:rPr>
    </w:lvl>
    <w:lvl w:ilvl="5" w:tplc="61DE0E20" w:tentative="1">
      <w:start w:val="1"/>
      <w:numFmt w:val="bullet"/>
      <w:lvlText w:val="•"/>
      <w:lvlJc w:val="left"/>
      <w:pPr>
        <w:tabs>
          <w:tab w:val="num" w:pos="4320"/>
        </w:tabs>
        <w:ind w:left="4320" w:hanging="360"/>
      </w:pPr>
      <w:rPr>
        <w:rFonts w:ascii="Arial" w:hAnsi="Arial" w:hint="default"/>
      </w:rPr>
    </w:lvl>
    <w:lvl w:ilvl="6" w:tplc="4500764A" w:tentative="1">
      <w:start w:val="1"/>
      <w:numFmt w:val="bullet"/>
      <w:lvlText w:val="•"/>
      <w:lvlJc w:val="left"/>
      <w:pPr>
        <w:tabs>
          <w:tab w:val="num" w:pos="5040"/>
        </w:tabs>
        <w:ind w:left="5040" w:hanging="360"/>
      </w:pPr>
      <w:rPr>
        <w:rFonts w:ascii="Arial" w:hAnsi="Arial" w:hint="default"/>
      </w:rPr>
    </w:lvl>
    <w:lvl w:ilvl="7" w:tplc="83DAC33E" w:tentative="1">
      <w:start w:val="1"/>
      <w:numFmt w:val="bullet"/>
      <w:lvlText w:val="•"/>
      <w:lvlJc w:val="left"/>
      <w:pPr>
        <w:tabs>
          <w:tab w:val="num" w:pos="5760"/>
        </w:tabs>
        <w:ind w:left="5760" w:hanging="360"/>
      </w:pPr>
      <w:rPr>
        <w:rFonts w:ascii="Arial" w:hAnsi="Arial" w:hint="default"/>
      </w:rPr>
    </w:lvl>
    <w:lvl w:ilvl="8" w:tplc="B5FE5EF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23458D8"/>
    <w:multiLevelType w:val="hybridMultilevel"/>
    <w:tmpl w:val="4F608BB2"/>
    <w:lvl w:ilvl="0" w:tplc="9F5273A0">
      <w:start w:val="1"/>
      <w:numFmt w:val="bullet"/>
      <w:lvlText w:val="•"/>
      <w:lvlJc w:val="left"/>
      <w:pPr>
        <w:tabs>
          <w:tab w:val="num" w:pos="720"/>
        </w:tabs>
        <w:ind w:left="720" w:hanging="360"/>
      </w:pPr>
      <w:rPr>
        <w:rFonts w:ascii="Arial" w:hAnsi="Arial" w:hint="default"/>
      </w:rPr>
    </w:lvl>
    <w:lvl w:ilvl="1" w:tplc="4F6691B4">
      <w:numFmt w:val="bullet"/>
      <w:lvlText w:val="•"/>
      <w:lvlJc w:val="left"/>
      <w:pPr>
        <w:tabs>
          <w:tab w:val="num" w:pos="1440"/>
        </w:tabs>
        <w:ind w:left="1440" w:hanging="360"/>
      </w:pPr>
      <w:rPr>
        <w:rFonts w:ascii="Arial" w:hAnsi="Arial" w:hint="default"/>
      </w:rPr>
    </w:lvl>
    <w:lvl w:ilvl="2" w:tplc="466274EC" w:tentative="1">
      <w:start w:val="1"/>
      <w:numFmt w:val="bullet"/>
      <w:lvlText w:val="•"/>
      <w:lvlJc w:val="left"/>
      <w:pPr>
        <w:tabs>
          <w:tab w:val="num" w:pos="2160"/>
        </w:tabs>
        <w:ind w:left="2160" w:hanging="360"/>
      </w:pPr>
      <w:rPr>
        <w:rFonts w:ascii="Arial" w:hAnsi="Arial" w:hint="default"/>
      </w:rPr>
    </w:lvl>
    <w:lvl w:ilvl="3" w:tplc="02A279EE" w:tentative="1">
      <w:start w:val="1"/>
      <w:numFmt w:val="bullet"/>
      <w:lvlText w:val="•"/>
      <w:lvlJc w:val="left"/>
      <w:pPr>
        <w:tabs>
          <w:tab w:val="num" w:pos="2880"/>
        </w:tabs>
        <w:ind w:left="2880" w:hanging="360"/>
      </w:pPr>
      <w:rPr>
        <w:rFonts w:ascii="Arial" w:hAnsi="Arial" w:hint="default"/>
      </w:rPr>
    </w:lvl>
    <w:lvl w:ilvl="4" w:tplc="4308FEB6" w:tentative="1">
      <w:start w:val="1"/>
      <w:numFmt w:val="bullet"/>
      <w:lvlText w:val="•"/>
      <w:lvlJc w:val="left"/>
      <w:pPr>
        <w:tabs>
          <w:tab w:val="num" w:pos="3600"/>
        </w:tabs>
        <w:ind w:left="3600" w:hanging="360"/>
      </w:pPr>
      <w:rPr>
        <w:rFonts w:ascii="Arial" w:hAnsi="Arial" w:hint="default"/>
      </w:rPr>
    </w:lvl>
    <w:lvl w:ilvl="5" w:tplc="29D6620C" w:tentative="1">
      <w:start w:val="1"/>
      <w:numFmt w:val="bullet"/>
      <w:lvlText w:val="•"/>
      <w:lvlJc w:val="left"/>
      <w:pPr>
        <w:tabs>
          <w:tab w:val="num" w:pos="4320"/>
        </w:tabs>
        <w:ind w:left="4320" w:hanging="360"/>
      </w:pPr>
      <w:rPr>
        <w:rFonts w:ascii="Arial" w:hAnsi="Arial" w:hint="default"/>
      </w:rPr>
    </w:lvl>
    <w:lvl w:ilvl="6" w:tplc="BC4E750E" w:tentative="1">
      <w:start w:val="1"/>
      <w:numFmt w:val="bullet"/>
      <w:lvlText w:val="•"/>
      <w:lvlJc w:val="left"/>
      <w:pPr>
        <w:tabs>
          <w:tab w:val="num" w:pos="5040"/>
        </w:tabs>
        <w:ind w:left="5040" w:hanging="360"/>
      </w:pPr>
      <w:rPr>
        <w:rFonts w:ascii="Arial" w:hAnsi="Arial" w:hint="default"/>
      </w:rPr>
    </w:lvl>
    <w:lvl w:ilvl="7" w:tplc="FCDAF712" w:tentative="1">
      <w:start w:val="1"/>
      <w:numFmt w:val="bullet"/>
      <w:lvlText w:val="•"/>
      <w:lvlJc w:val="left"/>
      <w:pPr>
        <w:tabs>
          <w:tab w:val="num" w:pos="5760"/>
        </w:tabs>
        <w:ind w:left="5760" w:hanging="360"/>
      </w:pPr>
      <w:rPr>
        <w:rFonts w:ascii="Arial" w:hAnsi="Arial" w:hint="default"/>
      </w:rPr>
    </w:lvl>
    <w:lvl w:ilvl="8" w:tplc="0CFEE0F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9205ABB"/>
    <w:multiLevelType w:val="hybridMultilevel"/>
    <w:tmpl w:val="08D2ABBA"/>
    <w:lvl w:ilvl="0" w:tplc="8A24ECE2">
      <w:start w:val="1"/>
      <w:numFmt w:val="bullet"/>
      <w:lvlText w:val="•"/>
      <w:lvlJc w:val="left"/>
      <w:pPr>
        <w:tabs>
          <w:tab w:val="num" w:pos="720"/>
        </w:tabs>
        <w:ind w:left="720" w:hanging="360"/>
      </w:pPr>
      <w:rPr>
        <w:rFonts w:ascii="Arial" w:hAnsi="Arial" w:hint="default"/>
      </w:rPr>
    </w:lvl>
    <w:lvl w:ilvl="1" w:tplc="62083ED8" w:tentative="1">
      <w:start w:val="1"/>
      <w:numFmt w:val="bullet"/>
      <w:lvlText w:val="•"/>
      <w:lvlJc w:val="left"/>
      <w:pPr>
        <w:tabs>
          <w:tab w:val="num" w:pos="1440"/>
        </w:tabs>
        <w:ind w:left="1440" w:hanging="360"/>
      </w:pPr>
      <w:rPr>
        <w:rFonts w:ascii="Arial" w:hAnsi="Arial" w:hint="default"/>
      </w:rPr>
    </w:lvl>
    <w:lvl w:ilvl="2" w:tplc="348AF898" w:tentative="1">
      <w:start w:val="1"/>
      <w:numFmt w:val="bullet"/>
      <w:lvlText w:val="•"/>
      <w:lvlJc w:val="left"/>
      <w:pPr>
        <w:tabs>
          <w:tab w:val="num" w:pos="2160"/>
        </w:tabs>
        <w:ind w:left="2160" w:hanging="360"/>
      </w:pPr>
      <w:rPr>
        <w:rFonts w:ascii="Arial" w:hAnsi="Arial" w:hint="default"/>
      </w:rPr>
    </w:lvl>
    <w:lvl w:ilvl="3" w:tplc="AA423092" w:tentative="1">
      <w:start w:val="1"/>
      <w:numFmt w:val="bullet"/>
      <w:lvlText w:val="•"/>
      <w:lvlJc w:val="left"/>
      <w:pPr>
        <w:tabs>
          <w:tab w:val="num" w:pos="2880"/>
        </w:tabs>
        <w:ind w:left="2880" w:hanging="360"/>
      </w:pPr>
      <w:rPr>
        <w:rFonts w:ascii="Arial" w:hAnsi="Arial" w:hint="default"/>
      </w:rPr>
    </w:lvl>
    <w:lvl w:ilvl="4" w:tplc="BDCA83EC" w:tentative="1">
      <w:start w:val="1"/>
      <w:numFmt w:val="bullet"/>
      <w:lvlText w:val="•"/>
      <w:lvlJc w:val="left"/>
      <w:pPr>
        <w:tabs>
          <w:tab w:val="num" w:pos="3600"/>
        </w:tabs>
        <w:ind w:left="3600" w:hanging="360"/>
      </w:pPr>
      <w:rPr>
        <w:rFonts w:ascii="Arial" w:hAnsi="Arial" w:hint="default"/>
      </w:rPr>
    </w:lvl>
    <w:lvl w:ilvl="5" w:tplc="8B0249FC" w:tentative="1">
      <w:start w:val="1"/>
      <w:numFmt w:val="bullet"/>
      <w:lvlText w:val="•"/>
      <w:lvlJc w:val="left"/>
      <w:pPr>
        <w:tabs>
          <w:tab w:val="num" w:pos="4320"/>
        </w:tabs>
        <w:ind w:left="4320" w:hanging="360"/>
      </w:pPr>
      <w:rPr>
        <w:rFonts w:ascii="Arial" w:hAnsi="Arial" w:hint="default"/>
      </w:rPr>
    </w:lvl>
    <w:lvl w:ilvl="6" w:tplc="C0CCC80A" w:tentative="1">
      <w:start w:val="1"/>
      <w:numFmt w:val="bullet"/>
      <w:lvlText w:val="•"/>
      <w:lvlJc w:val="left"/>
      <w:pPr>
        <w:tabs>
          <w:tab w:val="num" w:pos="5040"/>
        </w:tabs>
        <w:ind w:left="5040" w:hanging="360"/>
      </w:pPr>
      <w:rPr>
        <w:rFonts w:ascii="Arial" w:hAnsi="Arial" w:hint="default"/>
      </w:rPr>
    </w:lvl>
    <w:lvl w:ilvl="7" w:tplc="9B12B27A" w:tentative="1">
      <w:start w:val="1"/>
      <w:numFmt w:val="bullet"/>
      <w:lvlText w:val="•"/>
      <w:lvlJc w:val="left"/>
      <w:pPr>
        <w:tabs>
          <w:tab w:val="num" w:pos="5760"/>
        </w:tabs>
        <w:ind w:left="5760" w:hanging="360"/>
      </w:pPr>
      <w:rPr>
        <w:rFonts w:ascii="Arial" w:hAnsi="Arial" w:hint="default"/>
      </w:rPr>
    </w:lvl>
    <w:lvl w:ilvl="8" w:tplc="968853C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C5B5214"/>
    <w:multiLevelType w:val="hybridMultilevel"/>
    <w:tmpl w:val="2A28AD3A"/>
    <w:lvl w:ilvl="0" w:tplc="2C5AE280">
      <w:start w:val="1"/>
      <w:numFmt w:val="bullet"/>
      <w:lvlText w:val="•"/>
      <w:lvlJc w:val="left"/>
      <w:pPr>
        <w:tabs>
          <w:tab w:val="num" w:pos="720"/>
        </w:tabs>
        <w:ind w:left="720" w:hanging="360"/>
      </w:pPr>
      <w:rPr>
        <w:rFonts w:ascii="Arial" w:hAnsi="Arial" w:hint="default"/>
      </w:rPr>
    </w:lvl>
    <w:lvl w:ilvl="1" w:tplc="C8D4E0F2" w:tentative="1">
      <w:start w:val="1"/>
      <w:numFmt w:val="bullet"/>
      <w:lvlText w:val="•"/>
      <w:lvlJc w:val="left"/>
      <w:pPr>
        <w:tabs>
          <w:tab w:val="num" w:pos="1440"/>
        </w:tabs>
        <w:ind w:left="1440" w:hanging="360"/>
      </w:pPr>
      <w:rPr>
        <w:rFonts w:ascii="Arial" w:hAnsi="Arial" w:hint="default"/>
      </w:rPr>
    </w:lvl>
    <w:lvl w:ilvl="2" w:tplc="59D26048" w:tentative="1">
      <w:start w:val="1"/>
      <w:numFmt w:val="bullet"/>
      <w:lvlText w:val="•"/>
      <w:lvlJc w:val="left"/>
      <w:pPr>
        <w:tabs>
          <w:tab w:val="num" w:pos="2160"/>
        </w:tabs>
        <w:ind w:left="2160" w:hanging="360"/>
      </w:pPr>
      <w:rPr>
        <w:rFonts w:ascii="Arial" w:hAnsi="Arial" w:hint="default"/>
      </w:rPr>
    </w:lvl>
    <w:lvl w:ilvl="3" w:tplc="0DA0368C" w:tentative="1">
      <w:start w:val="1"/>
      <w:numFmt w:val="bullet"/>
      <w:lvlText w:val="•"/>
      <w:lvlJc w:val="left"/>
      <w:pPr>
        <w:tabs>
          <w:tab w:val="num" w:pos="2880"/>
        </w:tabs>
        <w:ind w:left="2880" w:hanging="360"/>
      </w:pPr>
      <w:rPr>
        <w:rFonts w:ascii="Arial" w:hAnsi="Arial" w:hint="default"/>
      </w:rPr>
    </w:lvl>
    <w:lvl w:ilvl="4" w:tplc="26B2E780" w:tentative="1">
      <w:start w:val="1"/>
      <w:numFmt w:val="bullet"/>
      <w:lvlText w:val="•"/>
      <w:lvlJc w:val="left"/>
      <w:pPr>
        <w:tabs>
          <w:tab w:val="num" w:pos="3600"/>
        </w:tabs>
        <w:ind w:left="3600" w:hanging="360"/>
      </w:pPr>
      <w:rPr>
        <w:rFonts w:ascii="Arial" w:hAnsi="Arial" w:hint="default"/>
      </w:rPr>
    </w:lvl>
    <w:lvl w:ilvl="5" w:tplc="B590D7D0" w:tentative="1">
      <w:start w:val="1"/>
      <w:numFmt w:val="bullet"/>
      <w:lvlText w:val="•"/>
      <w:lvlJc w:val="left"/>
      <w:pPr>
        <w:tabs>
          <w:tab w:val="num" w:pos="4320"/>
        </w:tabs>
        <w:ind w:left="4320" w:hanging="360"/>
      </w:pPr>
      <w:rPr>
        <w:rFonts w:ascii="Arial" w:hAnsi="Arial" w:hint="default"/>
      </w:rPr>
    </w:lvl>
    <w:lvl w:ilvl="6" w:tplc="F3F007B2" w:tentative="1">
      <w:start w:val="1"/>
      <w:numFmt w:val="bullet"/>
      <w:lvlText w:val="•"/>
      <w:lvlJc w:val="left"/>
      <w:pPr>
        <w:tabs>
          <w:tab w:val="num" w:pos="5040"/>
        </w:tabs>
        <w:ind w:left="5040" w:hanging="360"/>
      </w:pPr>
      <w:rPr>
        <w:rFonts w:ascii="Arial" w:hAnsi="Arial" w:hint="default"/>
      </w:rPr>
    </w:lvl>
    <w:lvl w:ilvl="7" w:tplc="9FC61116" w:tentative="1">
      <w:start w:val="1"/>
      <w:numFmt w:val="bullet"/>
      <w:lvlText w:val="•"/>
      <w:lvlJc w:val="left"/>
      <w:pPr>
        <w:tabs>
          <w:tab w:val="num" w:pos="5760"/>
        </w:tabs>
        <w:ind w:left="5760" w:hanging="360"/>
      </w:pPr>
      <w:rPr>
        <w:rFonts w:ascii="Arial" w:hAnsi="Arial" w:hint="default"/>
      </w:rPr>
    </w:lvl>
    <w:lvl w:ilvl="8" w:tplc="DC0C606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F50E07"/>
    <w:multiLevelType w:val="hybridMultilevel"/>
    <w:tmpl w:val="87D0CBB4"/>
    <w:lvl w:ilvl="0" w:tplc="4FA6E1E4">
      <w:start w:val="1"/>
      <w:numFmt w:val="bullet"/>
      <w:lvlText w:val="•"/>
      <w:lvlJc w:val="left"/>
      <w:pPr>
        <w:tabs>
          <w:tab w:val="num" w:pos="720"/>
        </w:tabs>
        <w:ind w:left="720" w:hanging="360"/>
      </w:pPr>
      <w:rPr>
        <w:rFonts w:ascii="Arial" w:hAnsi="Arial" w:hint="default"/>
      </w:rPr>
    </w:lvl>
    <w:lvl w:ilvl="1" w:tplc="844860E4" w:tentative="1">
      <w:start w:val="1"/>
      <w:numFmt w:val="bullet"/>
      <w:lvlText w:val="•"/>
      <w:lvlJc w:val="left"/>
      <w:pPr>
        <w:tabs>
          <w:tab w:val="num" w:pos="1440"/>
        </w:tabs>
        <w:ind w:left="1440" w:hanging="360"/>
      </w:pPr>
      <w:rPr>
        <w:rFonts w:ascii="Arial" w:hAnsi="Arial" w:hint="default"/>
      </w:rPr>
    </w:lvl>
    <w:lvl w:ilvl="2" w:tplc="5FFA78C4" w:tentative="1">
      <w:start w:val="1"/>
      <w:numFmt w:val="bullet"/>
      <w:lvlText w:val="•"/>
      <w:lvlJc w:val="left"/>
      <w:pPr>
        <w:tabs>
          <w:tab w:val="num" w:pos="2160"/>
        </w:tabs>
        <w:ind w:left="2160" w:hanging="360"/>
      </w:pPr>
      <w:rPr>
        <w:rFonts w:ascii="Arial" w:hAnsi="Arial" w:hint="default"/>
      </w:rPr>
    </w:lvl>
    <w:lvl w:ilvl="3" w:tplc="5330A7E0" w:tentative="1">
      <w:start w:val="1"/>
      <w:numFmt w:val="bullet"/>
      <w:lvlText w:val="•"/>
      <w:lvlJc w:val="left"/>
      <w:pPr>
        <w:tabs>
          <w:tab w:val="num" w:pos="2880"/>
        </w:tabs>
        <w:ind w:left="2880" w:hanging="360"/>
      </w:pPr>
      <w:rPr>
        <w:rFonts w:ascii="Arial" w:hAnsi="Arial" w:hint="default"/>
      </w:rPr>
    </w:lvl>
    <w:lvl w:ilvl="4" w:tplc="C44C1068" w:tentative="1">
      <w:start w:val="1"/>
      <w:numFmt w:val="bullet"/>
      <w:lvlText w:val="•"/>
      <w:lvlJc w:val="left"/>
      <w:pPr>
        <w:tabs>
          <w:tab w:val="num" w:pos="3600"/>
        </w:tabs>
        <w:ind w:left="3600" w:hanging="360"/>
      </w:pPr>
      <w:rPr>
        <w:rFonts w:ascii="Arial" w:hAnsi="Arial" w:hint="default"/>
      </w:rPr>
    </w:lvl>
    <w:lvl w:ilvl="5" w:tplc="E00A8962" w:tentative="1">
      <w:start w:val="1"/>
      <w:numFmt w:val="bullet"/>
      <w:lvlText w:val="•"/>
      <w:lvlJc w:val="left"/>
      <w:pPr>
        <w:tabs>
          <w:tab w:val="num" w:pos="4320"/>
        </w:tabs>
        <w:ind w:left="4320" w:hanging="360"/>
      </w:pPr>
      <w:rPr>
        <w:rFonts w:ascii="Arial" w:hAnsi="Arial" w:hint="default"/>
      </w:rPr>
    </w:lvl>
    <w:lvl w:ilvl="6" w:tplc="0EAC358A" w:tentative="1">
      <w:start w:val="1"/>
      <w:numFmt w:val="bullet"/>
      <w:lvlText w:val="•"/>
      <w:lvlJc w:val="left"/>
      <w:pPr>
        <w:tabs>
          <w:tab w:val="num" w:pos="5040"/>
        </w:tabs>
        <w:ind w:left="5040" w:hanging="360"/>
      </w:pPr>
      <w:rPr>
        <w:rFonts w:ascii="Arial" w:hAnsi="Arial" w:hint="default"/>
      </w:rPr>
    </w:lvl>
    <w:lvl w:ilvl="7" w:tplc="4ADC4C80" w:tentative="1">
      <w:start w:val="1"/>
      <w:numFmt w:val="bullet"/>
      <w:lvlText w:val="•"/>
      <w:lvlJc w:val="left"/>
      <w:pPr>
        <w:tabs>
          <w:tab w:val="num" w:pos="5760"/>
        </w:tabs>
        <w:ind w:left="5760" w:hanging="360"/>
      </w:pPr>
      <w:rPr>
        <w:rFonts w:ascii="Arial" w:hAnsi="Arial" w:hint="default"/>
      </w:rPr>
    </w:lvl>
    <w:lvl w:ilvl="8" w:tplc="55AC0F0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3237BD"/>
    <w:multiLevelType w:val="hybridMultilevel"/>
    <w:tmpl w:val="2A16F522"/>
    <w:lvl w:ilvl="0" w:tplc="DA988852">
      <w:start w:val="1"/>
      <w:numFmt w:val="bullet"/>
      <w:lvlText w:val="•"/>
      <w:lvlJc w:val="left"/>
      <w:pPr>
        <w:tabs>
          <w:tab w:val="num" w:pos="720"/>
        </w:tabs>
        <w:ind w:left="720" w:hanging="360"/>
      </w:pPr>
      <w:rPr>
        <w:rFonts w:ascii="Arial" w:hAnsi="Arial" w:hint="default"/>
      </w:rPr>
    </w:lvl>
    <w:lvl w:ilvl="1" w:tplc="354E6756" w:tentative="1">
      <w:start w:val="1"/>
      <w:numFmt w:val="bullet"/>
      <w:lvlText w:val="•"/>
      <w:lvlJc w:val="left"/>
      <w:pPr>
        <w:tabs>
          <w:tab w:val="num" w:pos="1440"/>
        </w:tabs>
        <w:ind w:left="1440" w:hanging="360"/>
      </w:pPr>
      <w:rPr>
        <w:rFonts w:ascii="Arial" w:hAnsi="Arial" w:hint="default"/>
      </w:rPr>
    </w:lvl>
    <w:lvl w:ilvl="2" w:tplc="E7228DD2" w:tentative="1">
      <w:start w:val="1"/>
      <w:numFmt w:val="bullet"/>
      <w:lvlText w:val="•"/>
      <w:lvlJc w:val="left"/>
      <w:pPr>
        <w:tabs>
          <w:tab w:val="num" w:pos="2160"/>
        </w:tabs>
        <w:ind w:left="2160" w:hanging="360"/>
      </w:pPr>
      <w:rPr>
        <w:rFonts w:ascii="Arial" w:hAnsi="Arial" w:hint="default"/>
      </w:rPr>
    </w:lvl>
    <w:lvl w:ilvl="3" w:tplc="479A526C" w:tentative="1">
      <w:start w:val="1"/>
      <w:numFmt w:val="bullet"/>
      <w:lvlText w:val="•"/>
      <w:lvlJc w:val="left"/>
      <w:pPr>
        <w:tabs>
          <w:tab w:val="num" w:pos="2880"/>
        </w:tabs>
        <w:ind w:left="2880" w:hanging="360"/>
      </w:pPr>
      <w:rPr>
        <w:rFonts w:ascii="Arial" w:hAnsi="Arial" w:hint="default"/>
      </w:rPr>
    </w:lvl>
    <w:lvl w:ilvl="4" w:tplc="83B4337C" w:tentative="1">
      <w:start w:val="1"/>
      <w:numFmt w:val="bullet"/>
      <w:lvlText w:val="•"/>
      <w:lvlJc w:val="left"/>
      <w:pPr>
        <w:tabs>
          <w:tab w:val="num" w:pos="3600"/>
        </w:tabs>
        <w:ind w:left="3600" w:hanging="360"/>
      </w:pPr>
      <w:rPr>
        <w:rFonts w:ascii="Arial" w:hAnsi="Arial" w:hint="default"/>
      </w:rPr>
    </w:lvl>
    <w:lvl w:ilvl="5" w:tplc="6FE28A5C" w:tentative="1">
      <w:start w:val="1"/>
      <w:numFmt w:val="bullet"/>
      <w:lvlText w:val="•"/>
      <w:lvlJc w:val="left"/>
      <w:pPr>
        <w:tabs>
          <w:tab w:val="num" w:pos="4320"/>
        </w:tabs>
        <w:ind w:left="4320" w:hanging="360"/>
      </w:pPr>
      <w:rPr>
        <w:rFonts w:ascii="Arial" w:hAnsi="Arial" w:hint="default"/>
      </w:rPr>
    </w:lvl>
    <w:lvl w:ilvl="6" w:tplc="55FAE0B0" w:tentative="1">
      <w:start w:val="1"/>
      <w:numFmt w:val="bullet"/>
      <w:lvlText w:val="•"/>
      <w:lvlJc w:val="left"/>
      <w:pPr>
        <w:tabs>
          <w:tab w:val="num" w:pos="5040"/>
        </w:tabs>
        <w:ind w:left="5040" w:hanging="360"/>
      </w:pPr>
      <w:rPr>
        <w:rFonts w:ascii="Arial" w:hAnsi="Arial" w:hint="default"/>
      </w:rPr>
    </w:lvl>
    <w:lvl w:ilvl="7" w:tplc="4FACEB32" w:tentative="1">
      <w:start w:val="1"/>
      <w:numFmt w:val="bullet"/>
      <w:lvlText w:val="•"/>
      <w:lvlJc w:val="left"/>
      <w:pPr>
        <w:tabs>
          <w:tab w:val="num" w:pos="5760"/>
        </w:tabs>
        <w:ind w:left="5760" w:hanging="360"/>
      </w:pPr>
      <w:rPr>
        <w:rFonts w:ascii="Arial" w:hAnsi="Arial" w:hint="default"/>
      </w:rPr>
    </w:lvl>
    <w:lvl w:ilvl="8" w:tplc="80CED2A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B3825A6"/>
    <w:multiLevelType w:val="hybridMultilevel"/>
    <w:tmpl w:val="20502396"/>
    <w:lvl w:ilvl="0" w:tplc="AF0E5DA8">
      <w:start w:val="1"/>
      <w:numFmt w:val="bullet"/>
      <w:lvlText w:val="•"/>
      <w:lvlJc w:val="left"/>
      <w:pPr>
        <w:tabs>
          <w:tab w:val="num" w:pos="720"/>
        </w:tabs>
        <w:ind w:left="720" w:hanging="360"/>
      </w:pPr>
      <w:rPr>
        <w:rFonts w:ascii="Arial" w:hAnsi="Arial" w:hint="default"/>
      </w:rPr>
    </w:lvl>
    <w:lvl w:ilvl="1" w:tplc="680E816C" w:tentative="1">
      <w:start w:val="1"/>
      <w:numFmt w:val="bullet"/>
      <w:lvlText w:val="•"/>
      <w:lvlJc w:val="left"/>
      <w:pPr>
        <w:tabs>
          <w:tab w:val="num" w:pos="1440"/>
        </w:tabs>
        <w:ind w:left="1440" w:hanging="360"/>
      </w:pPr>
      <w:rPr>
        <w:rFonts w:ascii="Arial" w:hAnsi="Arial" w:hint="default"/>
      </w:rPr>
    </w:lvl>
    <w:lvl w:ilvl="2" w:tplc="9F76EF96" w:tentative="1">
      <w:start w:val="1"/>
      <w:numFmt w:val="bullet"/>
      <w:lvlText w:val="•"/>
      <w:lvlJc w:val="left"/>
      <w:pPr>
        <w:tabs>
          <w:tab w:val="num" w:pos="2160"/>
        </w:tabs>
        <w:ind w:left="2160" w:hanging="360"/>
      </w:pPr>
      <w:rPr>
        <w:rFonts w:ascii="Arial" w:hAnsi="Arial" w:hint="default"/>
      </w:rPr>
    </w:lvl>
    <w:lvl w:ilvl="3" w:tplc="E4729170" w:tentative="1">
      <w:start w:val="1"/>
      <w:numFmt w:val="bullet"/>
      <w:lvlText w:val="•"/>
      <w:lvlJc w:val="left"/>
      <w:pPr>
        <w:tabs>
          <w:tab w:val="num" w:pos="2880"/>
        </w:tabs>
        <w:ind w:left="2880" w:hanging="360"/>
      </w:pPr>
      <w:rPr>
        <w:rFonts w:ascii="Arial" w:hAnsi="Arial" w:hint="default"/>
      </w:rPr>
    </w:lvl>
    <w:lvl w:ilvl="4" w:tplc="E62CE8EE" w:tentative="1">
      <w:start w:val="1"/>
      <w:numFmt w:val="bullet"/>
      <w:lvlText w:val="•"/>
      <w:lvlJc w:val="left"/>
      <w:pPr>
        <w:tabs>
          <w:tab w:val="num" w:pos="3600"/>
        </w:tabs>
        <w:ind w:left="3600" w:hanging="360"/>
      </w:pPr>
      <w:rPr>
        <w:rFonts w:ascii="Arial" w:hAnsi="Arial" w:hint="default"/>
      </w:rPr>
    </w:lvl>
    <w:lvl w:ilvl="5" w:tplc="A1E2CBF0" w:tentative="1">
      <w:start w:val="1"/>
      <w:numFmt w:val="bullet"/>
      <w:lvlText w:val="•"/>
      <w:lvlJc w:val="left"/>
      <w:pPr>
        <w:tabs>
          <w:tab w:val="num" w:pos="4320"/>
        </w:tabs>
        <w:ind w:left="4320" w:hanging="360"/>
      </w:pPr>
      <w:rPr>
        <w:rFonts w:ascii="Arial" w:hAnsi="Arial" w:hint="default"/>
      </w:rPr>
    </w:lvl>
    <w:lvl w:ilvl="6" w:tplc="50D449E6" w:tentative="1">
      <w:start w:val="1"/>
      <w:numFmt w:val="bullet"/>
      <w:lvlText w:val="•"/>
      <w:lvlJc w:val="left"/>
      <w:pPr>
        <w:tabs>
          <w:tab w:val="num" w:pos="5040"/>
        </w:tabs>
        <w:ind w:left="5040" w:hanging="360"/>
      </w:pPr>
      <w:rPr>
        <w:rFonts w:ascii="Arial" w:hAnsi="Arial" w:hint="default"/>
      </w:rPr>
    </w:lvl>
    <w:lvl w:ilvl="7" w:tplc="586223F4" w:tentative="1">
      <w:start w:val="1"/>
      <w:numFmt w:val="bullet"/>
      <w:lvlText w:val="•"/>
      <w:lvlJc w:val="left"/>
      <w:pPr>
        <w:tabs>
          <w:tab w:val="num" w:pos="5760"/>
        </w:tabs>
        <w:ind w:left="5760" w:hanging="360"/>
      </w:pPr>
      <w:rPr>
        <w:rFonts w:ascii="Arial" w:hAnsi="Arial" w:hint="default"/>
      </w:rPr>
    </w:lvl>
    <w:lvl w:ilvl="8" w:tplc="D04A583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C8B576D"/>
    <w:multiLevelType w:val="hybridMultilevel"/>
    <w:tmpl w:val="97F877C6"/>
    <w:lvl w:ilvl="0" w:tplc="7B8E95B0">
      <w:start w:val="1"/>
      <w:numFmt w:val="bullet"/>
      <w:lvlText w:val="•"/>
      <w:lvlJc w:val="left"/>
      <w:pPr>
        <w:tabs>
          <w:tab w:val="num" w:pos="720"/>
        </w:tabs>
        <w:ind w:left="720" w:hanging="360"/>
      </w:pPr>
      <w:rPr>
        <w:rFonts w:ascii="Arial" w:hAnsi="Arial" w:hint="default"/>
      </w:rPr>
    </w:lvl>
    <w:lvl w:ilvl="1" w:tplc="1B6A329E" w:tentative="1">
      <w:start w:val="1"/>
      <w:numFmt w:val="bullet"/>
      <w:lvlText w:val="•"/>
      <w:lvlJc w:val="left"/>
      <w:pPr>
        <w:tabs>
          <w:tab w:val="num" w:pos="1440"/>
        </w:tabs>
        <w:ind w:left="1440" w:hanging="360"/>
      </w:pPr>
      <w:rPr>
        <w:rFonts w:ascii="Arial" w:hAnsi="Arial" w:hint="default"/>
      </w:rPr>
    </w:lvl>
    <w:lvl w:ilvl="2" w:tplc="575A6E0C" w:tentative="1">
      <w:start w:val="1"/>
      <w:numFmt w:val="bullet"/>
      <w:lvlText w:val="•"/>
      <w:lvlJc w:val="left"/>
      <w:pPr>
        <w:tabs>
          <w:tab w:val="num" w:pos="2160"/>
        </w:tabs>
        <w:ind w:left="2160" w:hanging="360"/>
      </w:pPr>
      <w:rPr>
        <w:rFonts w:ascii="Arial" w:hAnsi="Arial" w:hint="default"/>
      </w:rPr>
    </w:lvl>
    <w:lvl w:ilvl="3" w:tplc="660E95DC" w:tentative="1">
      <w:start w:val="1"/>
      <w:numFmt w:val="bullet"/>
      <w:lvlText w:val="•"/>
      <w:lvlJc w:val="left"/>
      <w:pPr>
        <w:tabs>
          <w:tab w:val="num" w:pos="2880"/>
        </w:tabs>
        <w:ind w:left="2880" w:hanging="360"/>
      </w:pPr>
      <w:rPr>
        <w:rFonts w:ascii="Arial" w:hAnsi="Arial" w:hint="default"/>
      </w:rPr>
    </w:lvl>
    <w:lvl w:ilvl="4" w:tplc="AB208DBA" w:tentative="1">
      <w:start w:val="1"/>
      <w:numFmt w:val="bullet"/>
      <w:lvlText w:val="•"/>
      <w:lvlJc w:val="left"/>
      <w:pPr>
        <w:tabs>
          <w:tab w:val="num" w:pos="3600"/>
        </w:tabs>
        <w:ind w:left="3600" w:hanging="360"/>
      </w:pPr>
      <w:rPr>
        <w:rFonts w:ascii="Arial" w:hAnsi="Arial" w:hint="default"/>
      </w:rPr>
    </w:lvl>
    <w:lvl w:ilvl="5" w:tplc="B0A2D266" w:tentative="1">
      <w:start w:val="1"/>
      <w:numFmt w:val="bullet"/>
      <w:lvlText w:val="•"/>
      <w:lvlJc w:val="left"/>
      <w:pPr>
        <w:tabs>
          <w:tab w:val="num" w:pos="4320"/>
        </w:tabs>
        <w:ind w:left="4320" w:hanging="360"/>
      </w:pPr>
      <w:rPr>
        <w:rFonts w:ascii="Arial" w:hAnsi="Arial" w:hint="default"/>
      </w:rPr>
    </w:lvl>
    <w:lvl w:ilvl="6" w:tplc="4B9CF2D8" w:tentative="1">
      <w:start w:val="1"/>
      <w:numFmt w:val="bullet"/>
      <w:lvlText w:val="•"/>
      <w:lvlJc w:val="left"/>
      <w:pPr>
        <w:tabs>
          <w:tab w:val="num" w:pos="5040"/>
        </w:tabs>
        <w:ind w:left="5040" w:hanging="360"/>
      </w:pPr>
      <w:rPr>
        <w:rFonts w:ascii="Arial" w:hAnsi="Arial" w:hint="default"/>
      </w:rPr>
    </w:lvl>
    <w:lvl w:ilvl="7" w:tplc="FE386B82" w:tentative="1">
      <w:start w:val="1"/>
      <w:numFmt w:val="bullet"/>
      <w:lvlText w:val="•"/>
      <w:lvlJc w:val="left"/>
      <w:pPr>
        <w:tabs>
          <w:tab w:val="num" w:pos="5760"/>
        </w:tabs>
        <w:ind w:left="5760" w:hanging="360"/>
      </w:pPr>
      <w:rPr>
        <w:rFonts w:ascii="Arial" w:hAnsi="Arial" w:hint="default"/>
      </w:rPr>
    </w:lvl>
    <w:lvl w:ilvl="8" w:tplc="BC42ABC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F876AC1"/>
    <w:multiLevelType w:val="hybridMultilevel"/>
    <w:tmpl w:val="98B61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8715FC"/>
    <w:multiLevelType w:val="hybridMultilevel"/>
    <w:tmpl w:val="2BB4F5E8"/>
    <w:lvl w:ilvl="0" w:tplc="5038D540">
      <w:start w:val="1"/>
      <w:numFmt w:val="bullet"/>
      <w:lvlText w:val=""/>
      <w:lvlJc w:val="left"/>
      <w:pPr>
        <w:tabs>
          <w:tab w:val="num" w:pos="720"/>
        </w:tabs>
        <w:ind w:left="720" w:hanging="360"/>
      </w:pPr>
      <w:rPr>
        <w:rFonts w:ascii="Symbol" w:hAnsi="Symbol" w:hint="default"/>
      </w:rPr>
    </w:lvl>
    <w:lvl w:ilvl="1" w:tplc="89D2B2D2" w:tentative="1">
      <w:start w:val="1"/>
      <w:numFmt w:val="bullet"/>
      <w:lvlText w:val=""/>
      <w:lvlJc w:val="left"/>
      <w:pPr>
        <w:tabs>
          <w:tab w:val="num" w:pos="1440"/>
        </w:tabs>
        <w:ind w:left="1440" w:hanging="360"/>
      </w:pPr>
      <w:rPr>
        <w:rFonts w:ascii="Symbol" w:hAnsi="Symbol" w:hint="default"/>
      </w:rPr>
    </w:lvl>
    <w:lvl w:ilvl="2" w:tplc="9A30CEA8" w:tentative="1">
      <w:start w:val="1"/>
      <w:numFmt w:val="bullet"/>
      <w:lvlText w:val=""/>
      <w:lvlJc w:val="left"/>
      <w:pPr>
        <w:tabs>
          <w:tab w:val="num" w:pos="2160"/>
        </w:tabs>
        <w:ind w:left="2160" w:hanging="360"/>
      </w:pPr>
      <w:rPr>
        <w:rFonts w:ascii="Symbol" w:hAnsi="Symbol" w:hint="default"/>
      </w:rPr>
    </w:lvl>
    <w:lvl w:ilvl="3" w:tplc="876E0662" w:tentative="1">
      <w:start w:val="1"/>
      <w:numFmt w:val="bullet"/>
      <w:lvlText w:val=""/>
      <w:lvlJc w:val="left"/>
      <w:pPr>
        <w:tabs>
          <w:tab w:val="num" w:pos="2880"/>
        </w:tabs>
        <w:ind w:left="2880" w:hanging="360"/>
      </w:pPr>
      <w:rPr>
        <w:rFonts w:ascii="Symbol" w:hAnsi="Symbol" w:hint="default"/>
      </w:rPr>
    </w:lvl>
    <w:lvl w:ilvl="4" w:tplc="203C296C" w:tentative="1">
      <w:start w:val="1"/>
      <w:numFmt w:val="bullet"/>
      <w:lvlText w:val=""/>
      <w:lvlJc w:val="left"/>
      <w:pPr>
        <w:tabs>
          <w:tab w:val="num" w:pos="3600"/>
        </w:tabs>
        <w:ind w:left="3600" w:hanging="360"/>
      </w:pPr>
      <w:rPr>
        <w:rFonts w:ascii="Symbol" w:hAnsi="Symbol" w:hint="default"/>
      </w:rPr>
    </w:lvl>
    <w:lvl w:ilvl="5" w:tplc="9C38B112" w:tentative="1">
      <w:start w:val="1"/>
      <w:numFmt w:val="bullet"/>
      <w:lvlText w:val=""/>
      <w:lvlJc w:val="left"/>
      <w:pPr>
        <w:tabs>
          <w:tab w:val="num" w:pos="4320"/>
        </w:tabs>
        <w:ind w:left="4320" w:hanging="360"/>
      </w:pPr>
      <w:rPr>
        <w:rFonts w:ascii="Symbol" w:hAnsi="Symbol" w:hint="default"/>
      </w:rPr>
    </w:lvl>
    <w:lvl w:ilvl="6" w:tplc="99EEB696" w:tentative="1">
      <w:start w:val="1"/>
      <w:numFmt w:val="bullet"/>
      <w:lvlText w:val=""/>
      <w:lvlJc w:val="left"/>
      <w:pPr>
        <w:tabs>
          <w:tab w:val="num" w:pos="5040"/>
        </w:tabs>
        <w:ind w:left="5040" w:hanging="360"/>
      </w:pPr>
      <w:rPr>
        <w:rFonts w:ascii="Symbol" w:hAnsi="Symbol" w:hint="default"/>
      </w:rPr>
    </w:lvl>
    <w:lvl w:ilvl="7" w:tplc="455C6574" w:tentative="1">
      <w:start w:val="1"/>
      <w:numFmt w:val="bullet"/>
      <w:lvlText w:val=""/>
      <w:lvlJc w:val="left"/>
      <w:pPr>
        <w:tabs>
          <w:tab w:val="num" w:pos="5760"/>
        </w:tabs>
        <w:ind w:left="5760" w:hanging="360"/>
      </w:pPr>
      <w:rPr>
        <w:rFonts w:ascii="Symbol" w:hAnsi="Symbol" w:hint="default"/>
      </w:rPr>
    </w:lvl>
    <w:lvl w:ilvl="8" w:tplc="8C18060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59B7DAC"/>
    <w:multiLevelType w:val="hybridMultilevel"/>
    <w:tmpl w:val="07D23C92"/>
    <w:lvl w:ilvl="0" w:tplc="094633FA">
      <w:start w:val="1"/>
      <w:numFmt w:val="bullet"/>
      <w:lvlText w:val="•"/>
      <w:lvlJc w:val="left"/>
      <w:pPr>
        <w:tabs>
          <w:tab w:val="num" w:pos="720"/>
        </w:tabs>
        <w:ind w:left="720" w:hanging="360"/>
      </w:pPr>
      <w:rPr>
        <w:rFonts w:ascii="Arial" w:hAnsi="Arial" w:hint="default"/>
      </w:rPr>
    </w:lvl>
    <w:lvl w:ilvl="1" w:tplc="72A00218" w:tentative="1">
      <w:start w:val="1"/>
      <w:numFmt w:val="bullet"/>
      <w:lvlText w:val="•"/>
      <w:lvlJc w:val="left"/>
      <w:pPr>
        <w:tabs>
          <w:tab w:val="num" w:pos="1440"/>
        </w:tabs>
        <w:ind w:left="1440" w:hanging="360"/>
      </w:pPr>
      <w:rPr>
        <w:rFonts w:ascii="Arial" w:hAnsi="Arial" w:hint="default"/>
      </w:rPr>
    </w:lvl>
    <w:lvl w:ilvl="2" w:tplc="A0D21870" w:tentative="1">
      <w:start w:val="1"/>
      <w:numFmt w:val="bullet"/>
      <w:lvlText w:val="•"/>
      <w:lvlJc w:val="left"/>
      <w:pPr>
        <w:tabs>
          <w:tab w:val="num" w:pos="2160"/>
        </w:tabs>
        <w:ind w:left="2160" w:hanging="360"/>
      </w:pPr>
      <w:rPr>
        <w:rFonts w:ascii="Arial" w:hAnsi="Arial" w:hint="default"/>
      </w:rPr>
    </w:lvl>
    <w:lvl w:ilvl="3" w:tplc="CEEA60B8" w:tentative="1">
      <w:start w:val="1"/>
      <w:numFmt w:val="bullet"/>
      <w:lvlText w:val="•"/>
      <w:lvlJc w:val="left"/>
      <w:pPr>
        <w:tabs>
          <w:tab w:val="num" w:pos="2880"/>
        </w:tabs>
        <w:ind w:left="2880" w:hanging="360"/>
      </w:pPr>
      <w:rPr>
        <w:rFonts w:ascii="Arial" w:hAnsi="Arial" w:hint="default"/>
      </w:rPr>
    </w:lvl>
    <w:lvl w:ilvl="4" w:tplc="CCE029C2" w:tentative="1">
      <w:start w:val="1"/>
      <w:numFmt w:val="bullet"/>
      <w:lvlText w:val="•"/>
      <w:lvlJc w:val="left"/>
      <w:pPr>
        <w:tabs>
          <w:tab w:val="num" w:pos="3600"/>
        </w:tabs>
        <w:ind w:left="3600" w:hanging="360"/>
      </w:pPr>
      <w:rPr>
        <w:rFonts w:ascii="Arial" w:hAnsi="Arial" w:hint="default"/>
      </w:rPr>
    </w:lvl>
    <w:lvl w:ilvl="5" w:tplc="3B56CB6C" w:tentative="1">
      <w:start w:val="1"/>
      <w:numFmt w:val="bullet"/>
      <w:lvlText w:val="•"/>
      <w:lvlJc w:val="left"/>
      <w:pPr>
        <w:tabs>
          <w:tab w:val="num" w:pos="4320"/>
        </w:tabs>
        <w:ind w:left="4320" w:hanging="360"/>
      </w:pPr>
      <w:rPr>
        <w:rFonts w:ascii="Arial" w:hAnsi="Arial" w:hint="default"/>
      </w:rPr>
    </w:lvl>
    <w:lvl w:ilvl="6" w:tplc="8DE6440C" w:tentative="1">
      <w:start w:val="1"/>
      <w:numFmt w:val="bullet"/>
      <w:lvlText w:val="•"/>
      <w:lvlJc w:val="left"/>
      <w:pPr>
        <w:tabs>
          <w:tab w:val="num" w:pos="5040"/>
        </w:tabs>
        <w:ind w:left="5040" w:hanging="360"/>
      </w:pPr>
      <w:rPr>
        <w:rFonts w:ascii="Arial" w:hAnsi="Arial" w:hint="default"/>
      </w:rPr>
    </w:lvl>
    <w:lvl w:ilvl="7" w:tplc="D25241CE" w:tentative="1">
      <w:start w:val="1"/>
      <w:numFmt w:val="bullet"/>
      <w:lvlText w:val="•"/>
      <w:lvlJc w:val="left"/>
      <w:pPr>
        <w:tabs>
          <w:tab w:val="num" w:pos="5760"/>
        </w:tabs>
        <w:ind w:left="5760" w:hanging="360"/>
      </w:pPr>
      <w:rPr>
        <w:rFonts w:ascii="Arial" w:hAnsi="Arial" w:hint="default"/>
      </w:rPr>
    </w:lvl>
    <w:lvl w:ilvl="8" w:tplc="C6568BD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82742F4"/>
    <w:multiLevelType w:val="hybridMultilevel"/>
    <w:tmpl w:val="8C807FC8"/>
    <w:lvl w:ilvl="0" w:tplc="A9A4691E">
      <w:start w:val="1"/>
      <w:numFmt w:val="bullet"/>
      <w:lvlText w:val="•"/>
      <w:lvlJc w:val="left"/>
      <w:pPr>
        <w:tabs>
          <w:tab w:val="num" w:pos="720"/>
        </w:tabs>
        <w:ind w:left="720" w:hanging="360"/>
      </w:pPr>
      <w:rPr>
        <w:rFonts w:ascii="Arial" w:hAnsi="Arial" w:hint="default"/>
      </w:rPr>
    </w:lvl>
    <w:lvl w:ilvl="1" w:tplc="FCAAA656" w:tentative="1">
      <w:start w:val="1"/>
      <w:numFmt w:val="bullet"/>
      <w:lvlText w:val="•"/>
      <w:lvlJc w:val="left"/>
      <w:pPr>
        <w:tabs>
          <w:tab w:val="num" w:pos="1440"/>
        </w:tabs>
        <w:ind w:left="1440" w:hanging="360"/>
      </w:pPr>
      <w:rPr>
        <w:rFonts w:ascii="Arial" w:hAnsi="Arial" w:hint="default"/>
      </w:rPr>
    </w:lvl>
    <w:lvl w:ilvl="2" w:tplc="E230CEFA" w:tentative="1">
      <w:start w:val="1"/>
      <w:numFmt w:val="bullet"/>
      <w:lvlText w:val="•"/>
      <w:lvlJc w:val="left"/>
      <w:pPr>
        <w:tabs>
          <w:tab w:val="num" w:pos="2160"/>
        </w:tabs>
        <w:ind w:left="2160" w:hanging="360"/>
      </w:pPr>
      <w:rPr>
        <w:rFonts w:ascii="Arial" w:hAnsi="Arial" w:hint="default"/>
      </w:rPr>
    </w:lvl>
    <w:lvl w:ilvl="3" w:tplc="FB64E4C6" w:tentative="1">
      <w:start w:val="1"/>
      <w:numFmt w:val="bullet"/>
      <w:lvlText w:val="•"/>
      <w:lvlJc w:val="left"/>
      <w:pPr>
        <w:tabs>
          <w:tab w:val="num" w:pos="2880"/>
        </w:tabs>
        <w:ind w:left="2880" w:hanging="360"/>
      </w:pPr>
      <w:rPr>
        <w:rFonts w:ascii="Arial" w:hAnsi="Arial" w:hint="default"/>
      </w:rPr>
    </w:lvl>
    <w:lvl w:ilvl="4" w:tplc="40EABB58" w:tentative="1">
      <w:start w:val="1"/>
      <w:numFmt w:val="bullet"/>
      <w:lvlText w:val="•"/>
      <w:lvlJc w:val="left"/>
      <w:pPr>
        <w:tabs>
          <w:tab w:val="num" w:pos="3600"/>
        </w:tabs>
        <w:ind w:left="3600" w:hanging="360"/>
      </w:pPr>
      <w:rPr>
        <w:rFonts w:ascii="Arial" w:hAnsi="Arial" w:hint="default"/>
      </w:rPr>
    </w:lvl>
    <w:lvl w:ilvl="5" w:tplc="9B989AB2" w:tentative="1">
      <w:start w:val="1"/>
      <w:numFmt w:val="bullet"/>
      <w:lvlText w:val="•"/>
      <w:lvlJc w:val="left"/>
      <w:pPr>
        <w:tabs>
          <w:tab w:val="num" w:pos="4320"/>
        </w:tabs>
        <w:ind w:left="4320" w:hanging="360"/>
      </w:pPr>
      <w:rPr>
        <w:rFonts w:ascii="Arial" w:hAnsi="Arial" w:hint="default"/>
      </w:rPr>
    </w:lvl>
    <w:lvl w:ilvl="6" w:tplc="1AF6B366" w:tentative="1">
      <w:start w:val="1"/>
      <w:numFmt w:val="bullet"/>
      <w:lvlText w:val="•"/>
      <w:lvlJc w:val="left"/>
      <w:pPr>
        <w:tabs>
          <w:tab w:val="num" w:pos="5040"/>
        </w:tabs>
        <w:ind w:left="5040" w:hanging="360"/>
      </w:pPr>
      <w:rPr>
        <w:rFonts w:ascii="Arial" w:hAnsi="Arial" w:hint="default"/>
      </w:rPr>
    </w:lvl>
    <w:lvl w:ilvl="7" w:tplc="CA2C9FCE" w:tentative="1">
      <w:start w:val="1"/>
      <w:numFmt w:val="bullet"/>
      <w:lvlText w:val="•"/>
      <w:lvlJc w:val="left"/>
      <w:pPr>
        <w:tabs>
          <w:tab w:val="num" w:pos="5760"/>
        </w:tabs>
        <w:ind w:left="5760" w:hanging="360"/>
      </w:pPr>
      <w:rPr>
        <w:rFonts w:ascii="Arial" w:hAnsi="Arial" w:hint="default"/>
      </w:rPr>
    </w:lvl>
    <w:lvl w:ilvl="8" w:tplc="0E5C5AF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9894076"/>
    <w:multiLevelType w:val="hybridMultilevel"/>
    <w:tmpl w:val="7A78EB4C"/>
    <w:lvl w:ilvl="0" w:tplc="75E41B50">
      <w:start w:val="1"/>
      <w:numFmt w:val="bullet"/>
      <w:lvlText w:val="•"/>
      <w:lvlJc w:val="left"/>
      <w:pPr>
        <w:tabs>
          <w:tab w:val="num" w:pos="720"/>
        </w:tabs>
        <w:ind w:left="720" w:hanging="360"/>
      </w:pPr>
      <w:rPr>
        <w:rFonts w:ascii="Arial" w:hAnsi="Arial" w:hint="default"/>
      </w:rPr>
    </w:lvl>
    <w:lvl w:ilvl="1" w:tplc="1174052C" w:tentative="1">
      <w:start w:val="1"/>
      <w:numFmt w:val="bullet"/>
      <w:lvlText w:val="•"/>
      <w:lvlJc w:val="left"/>
      <w:pPr>
        <w:tabs>
          <w:tab w:val="num" w:pos="1440"/>
        </w:tabs>
        <w:ind w:left="1440" w:hanging="360"/>
      </w:pPr>
      <w:rPr>
        <w:rFonts w:ascii="Arial" w:hAnsi="Arial" w:hint="default"/>
      </w:rPr>
    </w:lvl>
    <w:lvl w:ilvl="2" w:tplc="A1248B02" w:tentative="1">
      <w:start w:val="1"/>
      <w:numFmt w:val="bullet"/>
      <w:lvlText w:val="•"/>
      <w:lvlJc w:val="left"/>
      <w:pPr>
        <w:tabs>
          <w:tab w:val="num" w:pos="2160"/>
        </w:tabs>
        <w:ind w:left="2160" w:hanging="360"/>
      </w:pPr>
      <w:rPr>
        <w:rFonts w:ascii="Arial" w:hAnsi="Arial" w:hint="default"/>
      </w:rPr>
    </w:lvl>
    <w:lvl w:ilvl="3" w:tplc="7270B4C2" w:tentative="1">
      <w:start w:val="1"/>
      <w:numFmt w:val="bullet"/>
      <w:lvlText w:val="•"/>
      <w:lvlJc w:val="left"/>
      <w:pPr>
        <w:tabs>
          <w:tab w:val="num" w:pos="2880"/>
        </w:tabs>
        <w:ind w:left="2880" w:hanging="360"/>
      </w:pPr>
      <w:rPr>
        <w:rFonts w:ascii="Arial" w:hAnsi="Arial" w:hint="default"/>
      </w:rPr>
    </w:lvl>
    <w:lvl w:ilvl="4" w:tplc="055E3CDC" w:tentative="1">
      <w:start w:val="1"/>
      <w:numFmt w:val="bullet"/>
      <w:lvlText w:val="•"/>
      <w:lvlJc w:val="left"/>
      <w:pPr>
        <w:tabs>
          <w:tab w:val="num" w:pos="3600"/>
        </w:tabs>
        <w:ind w:left="3600" w:hanging="360"/>
      </w:pPr>
      <w:rPr>
        <w:rFonts w:ascii="Arial" w:hAnsi="Arial" w:hint="default"/>
      </w:rPr>
    </w:lvl>
    <w:lvl w:ilvl="5" w:tplc="1DB29698" w:tentative="1">
      <w:start w:val="1"/>
      <w:numFmt w:val="bullet"/>
      <w:lvlText w:val="•"/>
      <w:lvlJc w:val="left"/>
      <w:pPr>
        <w:tabs>
          <w:tab w:val="num" w:pos="4320"/>
        </w:tabs>
        <w:ind w:left="4320" w:hanging="360"/>
      </w:pPr>
      <w:rPr>
        <w:rFonts w:ascii="Arial" w:hAnsi="Arial" w:hint="default"/>
      </w:rPr>
    </w:lvl>
    <w:lvl w:ilvl="6" w:tplc="CF4AE50E" w:tentative="1">
      <w:start w:val="1"/>
      <w:numFmt w:val="bullet"/>
      <w:lvlText w:val="•"/>
      <w:lvlJc w:val="left"/>
      <w:pPr>
        <w:tabs>
          <w:tab w:val="num" w:pos="5040"/>
        </w:tabs>
        <w:ind w:left="5040" w:hanging="360"/>
      </w:pPr>
      <w:rPr>
        <w:rFonts w:ascii="Arial" w:hAnsi="Arial" w:hint="default"/>
      </w:rPr>
    </w:lvl>
    <w:lvl w:ilvl="7" w:tplc="F0B01CC8" w:tentative="1">
      <w:start w:val="1"/>
      <w:numFmt w:val="bullet"/>
      <w:lvlText w:val="•"/>
      <w:lvlJc w:val="left"/>
      <w:pPr>
        <w:tabs>
          <w:tab w:val="num" w:pos="5760"/>
        </w:tabs>
        <w:ind w:left="5760" w:hanging="360"/>
      </w:pPr>
      <w:rPr>
        <w:rFonts w:ascii="Arial" w:hAnsi="Arial" w:hint="default"/>
      </w:rPr>
    </w:lvl>
    <w:lvl w:ilvl="8" w:tplc="6A6876E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3D3AC3"/>
    <w:multiLevelType w:val="hybridMultilevel"/>
    <w:tmpl w:val="02748D82"/>
    <w:lvl w:ilvl="0" w:tplc="382659BE">
      <w:start w:val="1"/>
      <w:numFmt w:val="bullet"/>
      <w:lvlText w:val="•"/>
      <w:lvlJc w:val="left"/>
      <w:pPr>
        <w:tabs>
          <w:tab w:val="num" w:pos="720"/>
        </w:tabs>
        <w:ind w:left="720" w:hanging="360"/>
      </w:pPr>
      <w:rPr>
        <w:rFonts w:ascii="Arial" w:hAnsi="Arial" w:hint="default"/>
      </w:rPr>
    </w:lvl>
    <w:lvl w:ilvl="1" w:tplc="25A8F9DE" w:tentative="1">
      <w:start w:val="1"/>
      <w:numFmt w:val="bullet"/>
      <w:lvlText w:val="•"/>
      <w:lvlJc w:val="left"/>
      <w:pPr>
        <w:tabs>
          <w:tab w:val="num" w:pos="1440"/>
        </w:tabs>
        <w:ind w:left="1440" w:hanging="360"/>
      </w:pPr>
      <w:rPr>
        <w:rFonts w:ascii="Arial" w:hAnsi="Arial" w:hint="default"/>
      </w:rPr>
    </w:lvl>
    <w:lvl w:ilvl="2" w:tplc="82D0E828" w:tentative="1">
      <w:start w:val="1"/>
      <w:numFmt w:val="bullet"/>
      <w:lvlText w:val="•"/>
      <w:lvlJc w:val="left"/>
      <w:pPr>
        <w:tabs>
          <w:tab w:val="num" w:pos="2160"/>
        </w:tabs>
        <w:ind w:left="2160" w:hanging="360"/>
      </w:pPr>
      <w:rPr>
        <w:rFonts w:ascii="Arial" w:hAnsi="Arial" w:hint="default"/>
      </w:rPr>
    </w:lvl>
    <w:lvl w:ilvl="3" w:tplc="F9C48356" w:tentative="1">
      <w:start w:val="1"/>
      <w:numFmt w:val="bullet"/>
      <w:lvlText w:val="•"/>
      <w:lvlJc w:val="left"/>
      <w:pPr>
        <w:tabs>
          <w:tab w:val="num" w:pos="2880"/>
        </w:tabs>
        <w:ind w:left="2880" w:hanging="360"/>
      </w:pPr>
      <w:rPr>
        <w:rFonts w:ascii="Arial" w:hAnsi="Arial" w:hint="default"/>
      </w:rPr>
    </w:lvl>
    <w:lvl w:ilvl="4" w:tplc="1024AB84" w:tentative="1">
      <w:start w:val="1"/>
      <w:numFmt w:val="bullet"/>
      <w:lvlText w:val="•"/>
      <w:lvlJc w:val="left"/>
      <w:pPr>
        <w:tabs>
          <w:tab w:val="num" w:pos="3600"/>
        </w:tabs>
        <w:ind w:left="3600" w:hanging="360"/>
      </w:pPr>
      <w:rPr>
        <w:rFonts w:ascii="Arial" w:hAnsi="Arial" w:hint="default"/>
      </w:rPr>
    </w:lvl>
    <w:lvl w:ilvl="5" w:tplc="6A9C5F7C" w:tentative="1">
      <w:start w:val="1"/>
      <w:numFmt w:val="bullet"/>
      <w:lvlText w:val="•"/>
      <w:lvlJc w:val="left"/>
      <w:pPr>
        <w:tabs>
          <w:tab w:val="num" w:pos="4320"/>
        </w:tabs>
        <w:ind w:left="4320" w:hanging="360"/>
      </w:pPr>
      <w:rPr>
        <w:rFonts w:ascii="Arial" w:hAnsi="Arial" w:hint="default"/>
      </w:rPr>
    </w:lvl>
    <w:lvl w:ilvl="6" w:tplc="8CCCD1D8" w:tentative="1">
      <w:start w:val="1"/>
      <w:numFmt w:val="bullet"/>
      <w:lvlText w:val="•"/>
      <w:lvlJc w:val="left"/>
      <w:pPr>
        <w:tabs>
          <w:tab w:val="num" w:pos="5040"/>
        </w:tabs>
        <w:ind w:left="5040" w:hanging="360"/>
      </w:pPr>
      <w:rPr>
        <w:rFonts w:ascii="Arial" w:hAnsi="Arial" w:hint="default"/>
      </w:rPr>
    </w:lvl>
    <w:lvl w:ilvl="7" w:tplc="E794E0F6" w:tentative="1">
      <w:start w:val="1"/>
      <w:numFmt w:val="bullet"/>
      <w:lvlText w:val="•"/>
      <w:lvlJc w:val="left"/>
      <w:pPr>
        <w:tabs>
          <w:tab w:val="num" w:pos="5760"/>
        </w:tabs>
        <w:ind w:left="5760" w:hanging="360"/>
      </w:pPr>
      <w:rPr>
        <w:rFonts w:ascii="Arial" w:hAnsi="Arial" w:hint="default"/>
      </w:rPr>
    </w:lvl>
    <w:lvl w:ilvl="8" w:tplc="D3C8327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A4F0D6A"/>
    <w:multiLevelType w:val="hybridMultilevel"/>
    <w:tmpl w:val="9B569C86"/>
    <w:lvl w:ilvl="0" w:tplc="5C7C5602">
      <w:start w:val="1"/>
      <w:numFmt w:val="bullet"/>
      <w:lvlText w:val="•"/>
      <w:lvlJc w:val="left"/>
      <w:pPr>
        <w:tabs>
          <w:tab w:val="num" w:pos="720"/>
        </w:tabs>
        <w:ind w:left="720" w:hanging="360"/>
      </w:pPr>
      <w:rPr>
        <w:rFonts w:ascii="Arial" w:hAnsi="Arial" w:hint="default"/>
      </w:rPr>
    </w:lvl>
    <w:lvl w:ilvl="1" w:tplc="E9FC2552" w:tentative="1">
      <w:start w:val="1"/>
      <w:numFmt w:val="bullet"/>
      <w:lvlText w:val="•"/>
      <w:lvlJc w:val="left"/>
      <w:pPr>
        <w:tabs>
          <w:tab w:val="num" w:pos="1440"/>
        </w:tabs>
        <w:ind w:left="1440" w:hanging="360"/>
      </w:pPr>
      <w:rPr>
        <w:rFonts w:ascii="Arial" w:hAnsi="Arial" w:hint="default"/>
      </w:rPr>
    </w:lvl>
    <w:lvl w:ilvl="2" w:tplc="10BA1A94" w:tentative="1">
      <w:start w:val="1"/>
      <w:numFmt w:val="bullet"/>
      <w:lvlText w:val="•"/>
      <w:lvlJc w:val="left"/>
      <w:pPr>
        <w:tabs>
          <w:tab w:val="num" w:pos="2160"/>
        </w:tabs>
        <w:ind w:left="2160" w:hanging="360"/>
      </w:pPr>
      <w:rPr>
        <w:rFonts w:ascii="Arial" w:hAnsi="Arial" w:hint="default"/>
      </w:rPr>
    </w:lvl>
    <w:lvl w:ilvl="3" w:tplc="21F2CA54" w:tentative="1">
      <w:start w:val="1"/>
      <w:numFmt w:val="bullet"/>
      <w:lvlText w:val="•"/>
      <w:lvlJc w:val="left"/>
      <w:pPr>
        <w:tabs>
          <w:tab w:val="num" w:pos="2880"/>
        </w:tabs>
        <w:ind w:left="2880" w:hanging="360"/>
      </w:pPr>
      <w:rPr>
        <w:rFonts w:ascii="Arial" w:hAnsi="Arial" w:hint="default"/>
      </w:rPr>
    </w:lvl>
    <w:lvl w:ilvl="4" w:tplc="B4941188" w:tentative="1">
      <w:start w:val="1"/>
      <w:numFmt w:val="bullet"/>
      <w:lvlText w:val="•"/>
      <w:lvlJc w:val="left"/>
      <w:pPr>
        <w:tabs>
          <w:tab w:val="num" w:pos="3600"/>
        </w:tabs>
        <w:ind w:left="3600" w:hanging="360"/>
      </w:pPr>
      <w:rPr>
        <w:rFonts w:ascii="Arial" w:hAnsi="Arial" w:hint="default"/>
      </w:rPr>
    </w:lvl>
    <w:lvl w:ilvl="5" w:tplc="02F4C790" w:tentative="1">
      <w:start w:val="1"/>
      <w:numFmt w:val="bullet"/>
      <w:lvlText w:val="•"/>
      <w:lvlJc w:val="left"/>
      <w:pPr>
        <w:tabs>
          <w:tab w:val="num" w:pos="4320"/>
        </w:tabs>
        <w:ind w:left="4320" w:hanging="360"/>
      </w:pPr>
      <w:rPr>
        <w:rFonts w:ascii="Arial" w:hAnsi="Arial" w:hint="default"/>
      </w:rPr>
    </w:lvl>
    <w:lvl w:ilvl="6" w:tplc="7FFA1846" w:tentative="1">
      <w:start w:val="1"/>
      <w:numFmt w:val="bullet"/>
      <w:lvlText w:val="•"/>
      <w:lvlJc w:val="left"/>
      <w:pPr>
        <w:tabs>
          <w:tab w:val="num" w:pos="5040"/>
        </w:tabs>
        <w:ind w:left="5040" w:hanging="360"/>
      </w:pPr>
      <w:rPr>
        <w:rFonts w:ascii="Arial" w:hAnsi="Arial" w:hint="default"/>
      </w:rPr>
    </w:lvl>
    <w:lvl w:ilvl="7" w:tplc="8E5A8CD4" w:tentative="1">
      <w:start w:val="1"/>
      <w:numFmt w:val="bullet"/>
      <w:lvlText w:val="•"/>
      <w:lvlJc w:val="left"/>
      <w:pPr>
        <w:tabs>
          <w:tab w:val="num" w:pos="5760"/>
        </w:tabs>
        <w:ind w:left="5760" w:hanging="360"/>
      </w:pPr>
      <w:rPr>
        <w:rFonts w:ascii="Arial" w:hAnsi="Arial" w:hint="default"/>
      </w:rPr>
    </w:lvl>
    <w:lvl w:ilvl="8" w:tplc="4612754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FEC4E69"/>
    <w:multiLevelType w:val="hybridMultilevel"/>
    <w:tmpl w:val="89C00024"/>
    <w:lvl w:ilvl="0" w:tplc="B4884890">
      <w:start w:val="1"/>
      <w:numFmt w:val="bullet"/>
      <w:lvlText w:val=""/>
      <w:lvlJc w:val="left"/>
      <w:pPr>
        <w:tabs>
          <w:tab w:val="num" w:pos="720"/>
        </w:tabs>
        <w:ind w:left="720" w:hanging="360"/>
      </w:pPr>
      <w:rPr>
        <w:rFonts w:ascii="Wingdings" w:hAnsi="Wingdings" w:hint="default"/>
      </w:rPr>
    </w:lvl>
    <w:lvl w:ilvl="1" w:tplc="376EDCC2" w:tentative="1">
      <w:start w:val="1"/>
      <w:numFmt w:val="bullet"/>
      <w:lvlText w:val=""/>
      <w:lvlJc w:val="left"/>
      <w:pPr>
        <w:tabs>
          <w:tab w:val="num" w:pos="1440"/>
        </w:tabs>
        <w:ind w:left="1440" w:hanging="360"/>
      </w:pPr>
      <w:rPr>
        <w:rFonts w:ascii="Wingdings" w:hAnsi="Wingdings" w:hint="default"/>
      </w:rPr>
    </w:lvl>
    <w:lvl w:ilvl="2" w:tplc="7F2ADCA2" w:tentative="1">
      <w:start w:val="1"/>
      <w:numFmt w:val="bullet"/>
      <w:lvlText w:val=""/>
      <w:lvlJc w:val="left"/>
      <w:pPr>
        <w:tabs>
          <w:tab w:val="num" w:pos="2160"/>
        </w:tabs>
        <w:ind w:left="2160" w:hanging="360"/>
      </w:pPr>
      <w:rPr>
        <w:rFonts w:ascii="Wingdings" w:hAnsi="Wingdings" w:hint="default"/>
      </w:rPr>
    </w:lvl>
    <w:lvl w:ilvl="3" w:tplc="ADA0671A" w:tentative="1">
      <w:start w:val="1"/>
      <w:numFmt w:val="bullet"/>
      <w:lvlText w:val=""/>
      <w:lvlJc w:val="left"/>
      <w:pPr>
        <w:tabs>
          <w:tab w:val="num" w:pos="2880"/>
        </w:tabs>
        <w:ind w:left="2880" w:hanging="360"/>
      </w:pPr>
      <w:rPr>
        <w:rFonts w:ascii="Wingdings" w:hAnsi="Wingdings" w:hint="default"/>
      </w:rPr>
    </w:lvl>
    <w:lvl w:ilvl="4" w:tplc="DD1039D4" w:tentative="1">
      <w:start w:val="1"/>
      <w:numFmt w:val="bullet"/>
      <w:lvlText w:val=""/>
      <w:lvlJc w:val="left"/>
      <w:pPr>
        <w:tabs>
          <w:tab w:val="num" w:pos="3600"/>
        </w:tabs>
        <w:ind w:left="3600" w:hanging="360"/>
      </w:pPr>
      <w:rPr>
        <w:rFonts w:ascii="Wingdings" w:hAnsi="Wingdings" w:hint="default"/>
      </w:rPr>
    </w:lvl>
    <w:lvl w:ilvl="5" w:tplc="E26603B4" w:tentative="1">
      <w:start w:val="1"/>
      <w:numFmt w:val="bullet"/>
      <w:lvlText w:val=""/>
      <w:lvlJc w:val="left"/>
      <w:pPr>
        <w:tabs>
          <w:tab w:val="num" w:pos="4320"/>
        </w:tabs>
        <w:ind w:left="4320" w:hanging="360"/>
      </w:pPr>
      <w:rPr>
        <w:rFonts w:ascii="Wingdings" w:hAnsi="Wingdings" w:hint="default"/>
      </w:rPr>
    </w:lvl>
    <w:lvl w:ilvl="6" w:tplc="90266E20" w:tentative="1">
      <w:start w:val="1"/>
      <w:numFmt w:val="bullet"/>
      <w:lvlText w:val=""/>
      <w:lvlJc w:val="left"/>
      <w:pPr>
        <w:tabs>
          <w:tab w:val="num" w:pos="5040"/>
        </w:tabs>
        <w:ind w:left="5040" w:hanging="360"/>
      </w:pPr>
      <w:rPr>
        <w:rFonts w:ascii="Wingdings" w:hAnsi="Wingdings" w:hint="default"/>
      </w:rPr>
    </w:lvl>
    <w:lvl w:ilvl="7" w:tplc="2E248694" w:tentative="1">
      <w:start w:val="1"/>
      <w:numFmt w:val="bullet"/>
      <w:lvlText w:val=""/>
      <w:lvlJc w:val="left"/>
      <w:pPr>
        <w:tabs>
          <w:tab w:val="num" w:pos="5760"/>
        </w:tabs>
        <w:ind w:left="5760" w:hanging="360"/>
      </w:pPr>
      <w:rPr>
        <w:rFonts w:ascii="Wingdings" w:hAnsi="Wingdings" w:hint="default"/>
      </w:rPr>
    </w:lvl>
    <w:lvl w:ilvl="8" w:tplc="702A6FC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7C11C7"/>
    <w:multiLevelType w:val="hybridMultilevel"/>
    <w:tmpl w:val="6E2C1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D65627"/>
    <w:multiLevelType w:val="hybridMultilevel"/>
    <w:tmpl w:val="C27EF4AA"/>
    <w:lvl w:ilvl="0" w:tplc="A2BA3C9C">
      <w:start w:val="1"/>
      <w:numFmt w:val="bullet"/>
      <w:lvlText w:val="•"/>
      <w:lvlJc w:val="left"/>
      <w:pPr>
        <w:tabs>
          <w:tab w:val="num" w:pos="720"/>
        </w:tabs>
        <w:ind w:left="720" w:hanging="360"/>
      </w:pPr>
      <w:rPr>
        <w:rFonts w:ascii="Arial" w:hAnsi="Arial" w:hint="default"/>
      </w:rPr>
    </w:lvl>
    <w:lvl w:ilvl="1" w:tplc="8608746E" w:tentative="1">
      <w:start w:val="1"/>
      <w:numFmt w:val="bullet"/>
      <w:lvlText w:val="•"/>
      <w:lvlJc w:val="left"/>
      <w:pPr>
        <w:tabs>
          <w:tab w:val="num" w:pos="1440"/>
        </w:tabs>
        <w:ind w:left="1440" w:hanging="360"/>
      </w:pPr>
      <w:rPr>
        <w:rFonts w:ascii="Arial" w:hAnsi="Arial" w:hint="default"/>
      </w:rPr>
    </w:lvl>
    <w:lvl w:ilvl="2" w:tplc="0D40B9B2" w:tentative="1">
      <w:start w:val="1"/>
      <w:numFmt w:val="bullet"/>
      <w:lvlText w:val="•"/>
      <w:lvlJc w:val="left"/>
      <w:pPr>
        <w:tabs>
          <w:tab w:val="num" w:pos="2160"/>
        </w:tabs>
        <w:ind w:left="2160" w:hanging="360"/>
      </w:pPr>
      <w:rPr>
        <w:rFonts w:ascii="Arial" w:hAnsi="Arial" w:hint="default"/>
      </w:rPr>
    </w:lvl>
    <w:lvl w:ilvl="3" w:tplc="834EECDA" w:tentative="1">
      <w:start w:val="1"/>
      <w:numFmt w:val="bullet"/>
      <w:lvlText w:val="•"/>
      <w:lvlJc w:val="left"/>
      <w:pPr>
        <w:tabs>
          <w:tab w:val="num" w:pos="2880"/>
        </w:tabs>
        <w:ind w:left="2880" w:hanging="360"/>
      </w:pPr>
      <w:rPr>
        <w:rFonts w:ascii="Arial" w:hAnsi="Arial" w:hint="default"/>
      </w:rPr>
    </w:lvl>
    <w:lvl w:ilvl="4" w:tplc="2F821CE6" w:tentative="1">
      <w:start w:val="1"/>
      <w:numFmt w:val="bullet"/>
      <w:lvlText w:val="•"/>
      <w:lvlJc w:val="left"/>
      <w:pPr>
        <w:tabs>
          <w:tab w:val="num" w:pos="3600"/>
        </w:tabs>
        <w:ind w:left="3600" w:hanging="360"/>
      </w:pPr>
      <w:rPr>
        <w:rFonts w:ascii="Arial" w:hAnsi="Arial" w:hint="default"/>
      </w:rPr>
    </w:lvl>
    <w:lvl w:ilvl="5" w:tplc="FF7A79E2" w:tentative="1">
      <w:start w:val="1"/>
      <w:numFmt w:val="bullet"/>
      <w:lvlText w:val="•"/>
      <w:lvlJc w:val="left"/>
      <w:pPr>
        <w:tabs>
          <w:tab w:val="num" w:pos="4320"/>
        </w:tabs>
        <w:ind w:left="4320" w:hanging="360"/>
      </w:pPr>
      <w:rPr>
        <w:rFonts w:ascii="Arial" w:hAnsi="Arial" w:hint="default"/>
      </w:rPr>
    </w:lvl>
    <w:lvl w:ilvl="6" w:tplc="3F40E63A" w:tentative="1">
      <w:start w:val="1"/>
      <w:numFmt w:val="bullet"/>
      <w:lvlText w:val="•"/>
      <w:lvlJc w:val="left"/>
      <w:pPr>
        <w:tabs>
          <w:tab w:val="num" w:pos="5040"/>
        </w:tabs>
        <w:ind w:left="5040" w:hanging="360"/>
      </w:pPr>
      <w:rPr>
        <w:rFonts w:ascii="Arial" w:hAnsi="Arial" w:hint="default"/>
      </w:rPr>
    </w:lvl>
    <w:lvl w:ilvl="7" w:tplc="D2661044" w:tentative="1">
      <w:start w:val="1"/>
      <w:numFmt w:val="bullet"/>
      <w:lvlText w:val="•"/>
      <w:lvlJc w:val="left"/>
      <w:pPr>
        <w:tabs>
          <w:tab w:val="num" w:pos="5760"/>
        </w:tabs>
        <w:ind w:left="5760" w:hanging="360"/>
      </w:pPr>
      <w:rPr>
        <w:rFonts w:ascii="Arial" w:hAnsi="Arial" w:hint="default"/>
      </w:rPr>
    </w:lvl>
    <w:lvl w:ilvl="8" w:tplc="6D60752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A5C267E"/>
    <w:multiLevelType w:val="hybridMultilevel"/>
    <w:tmpl w:val="F42600E0"/>
    <w:lvl w:ilvl="0" w:tplc="08169E7E">
      <w:start w:val="1"/>
      <w:numFmt w:val="bullet"/>
      <w:lvlText w:val="•"/>
      <w:lvlJc w:val="left"/>
      <w:pPr>
        <w:tabs>
          <w:tab w:val="num" w:pos="720"/>
        </w:tabs>
        <w:ind w:left="720" w:hanging="360"/>
      </w:pPr>
      <w:rPr>
        <w:rFonts w:ascii="Arial" w:hAnsi="Arial" w:hint="default"/>
      </w:rPr>
    </w:lvl>
    <w:lvl w:ilvl="1" w:tplc="ED520DE4" w:tentative="1">
      <w:start w:val="1"/>
      <w:numFmt w:val="bullet"/>
      <w:lvlText w:val="•"/>
      <w:lvlJc w:val="left"/>
      <w:pPr>
        <w:tabs>
          <w:tab w:val="num" w:pos="1440"/>
        </w:tabs>
        <w:ind w:left="1440" w:hanging="360"/>
      </w:pPr>
      <w:rPr>
        <w:rFonts w:ascii="Arial" w:hAnsi="Arial" w:hint="default"/>
      </w:rPr>
    </w:lvl>
    <w:lvl w:ilvl="2" w:tplc="43661382" w:tentative="1">
      <w:start w:val="1"/>
      <w:numFmt w:val="bullet"/>
      <w:lvlText w:val="•"/>
      <w:lvlJc w:val="left"/>
      <w:pPr>
        <w:tabs>
          <w:tab w:val="num" w:pos="2160"/>
        </w:tabs>
        <w:ind w:left="2160" w:hanging="360"/>
      </w:pPr>
      <w:rPr>
        <w:rFonts w:ascii="Arial" w:hAnsi="Arial" w:hint="default"/>
      </w:rPr>
    </w:lvl>
    <w:lvl w:ilvl="3" w:tplc="A3CC5E3A" w:tentative="1">
      <w:start w:val="1"/>
      <w:numFmt w:val="bullet"/>
      <w:lvlText w:val="•"/>
      <w:lvlJc w:val="left"/>
      <w:pPr>
        <w:tabs>
          <w:tab w:val="num" w:pos="2880"/>
        </w:tabs>
        <w:ind w:left="2880" w:hanging="360"/>
      </w:pPr>
      <w:rPr>
        <w:rFonts w:ascii="Arial" w:hAnsi="Arial" w:hint="default"/>
      </w:rPr>
    </w:lvl>
    <w:lvl w:ilvl="4" w:tplc="57249784" w:tentative="1">
      <w:start w:val="1"/>
      <w:numFmt w:val="bullet"/>
      <w:lvlText w:val="•"/>
      <w:lvlJc w:val="left"/>
      <w:pPr>
        <w:tabs>
          <w:tab w:val="num" w:pos="3600"/>
        </w:tabs>
        <w:ind w:left="3600" w:hanging="360"/>
      </w:pPr>
      <w:rPr>
        <w:rFonts w:ascii="Arial" w:hAnsi="Arial" w:hint="default"/>
      </w:rPr>
    </w:lvl>
    <w:lvl w:ilvl="5" w:tplc="0EB82088" w:tentative="1">
      <w:start w:val="1"/>
      <w:numFmt w:val="bullet"/>
      <w:lvlText w:val="•"/>
      <w:lvlJc w:val="left"/>
      <w:pPr>
        <w:tabs>
          <w:tab w:val="num" w:pos="4320"/>
        </w:tabs>
        <w:ind w:left="4320" w:hanging="360"/>
      </w:pPr>
      <w:rPr>
        <w:rFonts w:ascii="Arial" w:hAnsi="Arial" w:hint="default"/>
      </w:rPr>
    </w:lvl>
    <w:lvl w:ilvl="6" w:tplc="862E3AEA" w:tentative="1">
      <w:start w:val="1"/>
      <w:numFmt w:val="bullet"/>
      <w:lvlText w:val="•"/>
      <w:lvlJc w:val="left"/>
      <w:pPr>
        <w:tabs>
          <w:tab w:val="num" w:pos="5040"/>
        </w:tabs>
        <w:ind w:left="5040" w:hanging="360"/>
      </w:pPr>
      <w:rPr>
        <w:rFonts w:ascii="Arial" w:hAnsi="Arial" w:hint="default"/>
      </w:rPr>
    </w:lvl>
    <w:lvl w:ilvl="7" w:tplc="946C889C" w:tentative="1">
      <w:start w:val="1"/>
      <w:numFmt w:val="bullet"/>
      <w:lvlText w:val="•"/>
      <w:lvlJc w:val="left"/>
      <w:pPr>
        <w:tabs>
          <w:tab w:val="num" w:pos="5760"/>
        </w:tabs>
        <w:ind w:left="5760" w:hanging="360"/>
      </w:pPr>
      <w:rPr>
        <w:rFonts w:ascii="Arial" w:hAnsi="Arial" w:hint="default"/>
      </w:rPr>
    </w:lvl>
    <w:lvl w:ilvl="8" w:tplc="48AAEFD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A921F56"/>
    <w:multiLevelType w:val="hybridMultilevel"/>
    <w:tmpl w:val="C46CFDE0"/>
    <w:lvl w:ilvl="0" w:tplc="2E2E1034">
      <w:start w:val="1"/>
      <w:numFmt w:val="decimal"/>
      <w:lvlText w:val="%1."/>
      <w:lvlJc w:val="left"/>
      <w:pPr>
        <w:tabs>
          <w:tab w:val="num" w:pos="720"/>
        </w:tabs>
        <w:ind w:left="720" w:hanging="360"/>
      </w:pPr>
    </w:lvl>
    <w:lvl w:ilvl="1" w:tplc="17C2E08E" w:tentative="1">
      <w:start w:val="1"/>
      <w:numFmt w:val="decimal"/>
      <w:lvlText w:val="%2."/>
      <w:lvlJc w:val="left"/>
      <w:pPr>
        <w:tabs>
          <w:tab w:val="num" w:pos="1440"/>
        </w:tabs>
        <w:ind w:left="1440" w:hanging="360"/>
      </w:pPr>
    </w:lvl>
    <w:lvl w:ilvl="2" w:tplc="41749338" w:tentative="1">
      <w:start w:val="1"/>
      <w:numFmt w:val="decimal"/>
      <w:lvlText w:val="%3."/>
      <w:lvlJc w:val="left"/>
      <w:pPr>
        <w:tabs>
          <w:tab w:val="num" w:pos="2160"/>
        </w:tabs>
        <w:ind w:left="2160" w:hanging="360"/>
      </w:pPr>
    </w:lvl>
    <w:lvl w:ilvl="3" w:tplc="6DE20768" w:tentative="1">
      <w:start w:val="1"/>
      <w:numFmt w:val="decimal"/>
      <w:lvlText w:val="%4."/>
      <w:lvlJc w:val="left"/>
      <w:pPr>
        <w:tabs>
          <w:tab w:val="num" w:pos="2880"/>
        </w:tabs>
        <w:ind w:left="2880" w:hanging="360"/>
      </w:pPr>
    </w:lvl>
    <w:lvl w:ilvl="4" w:tplc="75141D4A" w:tentative="1">
      <w:start w:val="1"/>
      <w:numFmt w:val="decimal"/>
      <w:lvlText w:val="%5."/>
      <w:lvlJc w:val="left"/>
      <w:pPr>
        <w:tabs>
          <w:tab w:val="num" w:pos="3600"/>
        </w:tabs>
        <w:ind w:left="3600" w:hanging="360"/>
      </w:pPr>
    </w:lvl>
    <w:lvl w:ilvl="5" w:tplc="0BBC929A" w:tentative="1">
      <w:start w:val="1"/>
      <w:numFmt w:val="decimal"/>
      <w:lvlText w:val="%6."/>
      <w:lvlJc w:val="left"/>
      <w:pPr>
        <w:tabs>
          <w:tab w:val="num" w:pos="4320"/>
        </w:tabs>
        <w:ind w:left="4320" w:hanging="360"/>
      </w:pPr>
    </w:lvl>
    <w:lvl w:ilvl="6" w:tplc="9020AD3A" w:tentative="1">
      <w:start w:val="1"/>
      <w:numFmt w:val="decimal"/>
      <w:lvlText w:val="%7."/>
      <w:lvlJc w:val="left"/>
      <w:pPr>
        <w:tabs>
          <w:tab w:val="num" w:pos="5040"/>
        </w:tabs>
        <w:ind w:left="5040" w:hanging="360"/>
      </w:pPr>
    </w:lvl>
    <w:lvl w:ilvl="7" w:tplc="35324B6E" w:tentative="1">
      <w:start w:val="1"/>
      <w:numFmt w:val="decimal"/>
      <w:lvlText w:val="%8."/>
      <w:lvlJc w:val="left"/>
      <w:pPr>
        <w:tabs>
          <w:tab w:val="num" w:pos="5760"/>
        </w:tabs>
        <w:ind w:left="5760" w:hanging="360"/>
      </w:pPr>
    </w:lvl>
    <w:lvl w:ilvl="8" w:tplc="204C5090" w:tentative="1">
      <w:start w:val="1"/>
      <w:numFmt w:val="decimal"/>
      <w:lvlText w:val="%9."/>
      <w:lvlJc w:val="left"/>
      <w:pPr>
        <w:tabs>
          <w:tab w:val="num" w:pos="6480"/>
        </w:tabs>
        <w:ind w:left="6480" w:hanging="360"/>
      </w:pPr>
    </w:lvl>
  </w:abstractNum>
  <w:abstractNum w:abstractNumId="26" w15:restartNumberingAfterBreak="0">
    <w:nsid w:val="6ABD16C2"/>
    <w:multiLevelType w:val="hybridMultilevel"/>
    <w:tmpl w:val="81C60A08"/>
    <w:lvl w:ilvl="0" w:tplc="3F6C9554">
      <w:start w:val="1"/>
      <w:numFmt w:val="bullet"/>
      <w:lvlText w:val="•"/>
      <w:lvlJc w:val="left"/>
      <w:pPr>
        <w:tabs>
          <w:tab w:val="num" w:pos="720"/>
        </w:tabs>
        <w:ind w:left="720" w:hanging="360"/>
      </w:pPr>
      <w:rPr>
        <w:rFonts w:ascii="Arial" w:hAnsi="Arial" w:hint="default"/>
      </w:rPr>
    </w:lvl>
    <w:lvl w:ilvl="1" w:tplc="5B2E908E" w:tentative="1">
      <w:start w:val="1"/>
      <w:numFmt w:val="bullet"/>
      <w:lvlText w:val="•"/>
      <w:lvlJc w:val="left"/>
      <w:pPr>
        <w:tabs>
          <w:tab w:val="num" w:pos="1440"/>
        </w:tabs>
        <w:ind w:left="1440" w:hanging="360"/>
      </w:pPr>
      <w:rPr>
        <w:rFonts w:ascii="Arial" w:hAnsi="Arial" w:hint="default"/>
      </w:rPr>
    </w:lvl>
    <w:lvl w:ilvl="2" w:tplc="160C50AE" w:tentative="1">
      <w:start w:val="1"/>
      <w:numFmt w:val="bullet"/>
      <w:lvlText w:val="•"/>
      <w:lvlJc w:val="left"/>
      <w:pPr>
        <w:tabs>
          <w:tab w:val="num" w:pos="2160"/>
        </w:tabs>
        <w:ind w:left="2160" w:hanging="360"/>
      </w:pPr>
      <w:rPr>
        <w:rFonts w:ascii="Arial" w:hAnsi="Arial" w:hint="default"/>
      </w:rPr>
    </w:lvl>
    <w:lvl w:ilvl="3" w:tplc="77347904" w:tentative="1">
      <w:start w:val="1"/>
      <w:numFmt w:val="bullet"/>
      <w:lvlText w:val="•"/>
      <w:lvlJc w:val="left"/>
      <w:pPr>
        <w:tabs>
          <w:tab w:val="num" w:pos="2880"/>
        </w:tabs>
        <w:ind w:left="2880" w:hanging="360"/>
      </w:pPr>
      <w:rPr>
        <w:rFonts w:ascii="Arial" w:hAnsi="Arial" w:hint="default"/>
      </w:rPr>
    </w:lvl>
    <w:lvl w:ilvl="4" w:tplc="17902EB4" w:tentative="1">
      <w:start w:val="1"/>
      <w:numFmt w:val="bullet"/>
      <w:lvlText w:val="•"/>
      <w:lvlJc w:val="left"/>
      <w:pPr>
        <w:tabs>
          <w:tab w:val="num" w:pos="3600"/>
        </w:tabs>
        <w:ind w:left="3600" w:hanging="360"/>
      </w:pPr>
      <w:rPr>
        <w:rFonts w:ascii="Arial" w:hAnsi="Arial" w:hint="default"/>
      </w:rPr>
    </w:lvl>
    <w:lvl w:ilvl="5" w:tplc="2EA6FD04" w:tentative="1">
      <w:start w:val="1"/>
      <w:numFmt w:val="bullet"/>
      <w:lvlText w:val="•"/>
      <w:lvlJc w:val="left"/>
      <w:pPr>
        <w:tabs>
          <w:tab w:val="num" w:pos="4320"/>
        </w:tabs>
        <w:ind w:left="4320" w:hanging="360"/>
      </w:pPr>
      <w:rPr>
        <w:rFonts w:ascii="Arial" w:hAnsi="Arial" w:hint="default"/>
      </w:rPr>
    </w:lvl>
    <w:lvl w:ilvl="6" w:tplc="1C3807E2" w:tentative="1">
      <w:start w:val="1"/>
      <w:numFmt w:val="bullet"/>
      <w:lvlText w:val="•"/>
      <w:lvlJc w:val="left"/>
      <w:pPr>
        <w:tabs>
          <w:tab w:val="num" w:pos="5040"/>
        </w:tabs>
        <w:ind w:left="5040" w:hanging="360"/>
      </w:pPr>
      <w:rPr>
        <w:rFonts w:ascii="Arial" w:hAnsi="Arial" w:hint="default"/>
      </w:rPr>
    </w:lvl>
    <w:lvl w:ilvl="7" w:tplc="BB7E69D0" w:tentative="1">
      <w:start w:val="1"/>
      <w:numFmt w:val="bullet"/>
      <w:lvlText w:val="•"/>
      <w:lvlJc w:val="left"/>
      <w:pPr>
        <w:tabs>
          <w:tab w:val="num" w:pos="5760"/>
        </w:tabs>
        <w:ind w:left="5760" w:hanging="360"/>
      </w:pPr>
      <w:rPr>
        <w:rFonts w:ascii="Arial" w:hAnsi="Arial" w:hint="default"/>
      </w:rPr>
    </w:lvl>
    <w:lvl w:ilvl="8" w:tplc="A7E44DF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BAF6A13"/>
    <w:multiLevelType w:val="hybridMultilevel"/>
    <w:tmpl w:val="6026F5E4"/>
    <w:lvl w:ilvl="0" w:tplc="C15C99C4">
      <w:start w:val="1"/>
      <w:numFmt w:val="bullet"/>
      <w:lvlText w:val="•"/>
      <w:lvlJc w:val="left"/>
      <w:pPr>
        <w:tabs>
          <w:tab w:val="num" w:pos="720"/>
        </w:tabs>
        <w:ind w:left="720" w:hanging="360"/>
      </w:pPr>
      <w:rPr>
        <w:rFonts w:ascii="Arial" w:hAnsi="Arial" w:hint="default"/>
      </w:rPr>
    </w:lvl>
    <w:lvl w:ilvl="1" w:tplc="8B303372" w:tentative="1">
      <w:start w:val="1"/>
      <w:numFmt w:val="bullet"/>
      <w:lvlText w:val="•"/>
      <w:lvlJc w:val="left"/>
      <w:pPr>
        <w:tabs>
          <w:tab w:val="num" w:pos="1440"/>
        </w:tabs>
        <w:ind w:left="1440" w:hanging="360"/>
      </w:pPr>
      <w:rPr>
        <w:rFonts w:ascii="Arial" w:hAnsi="Arial" w:hint="default"/>
      </w:rPr>
    </w:lvl>
    <w:lvl w:ilvl="2" w:tplc="F4400392" w:tentative="1">
      <w:start w:val="1"/>
      <w:numFmt w:val="bullet"/>
      <w:lvlText w:val="•"/>
      <w:lvlJc w:val="left"/>
      <w:pPr>
        <w:tabs>
          <w:tab w:val="num" w:pos="2160"/>
        </w:tabs>
        <w:ind w:left="2160" w:hanging="360"/>
      </w:pPr>
      <w:rPr>
        <w:rFonts w:ascii="Arial" w:hAnsi="Arial" w:hint="default"/>
      </w:rPr>
    </w:lvl>
    <w:lvl w:ilvl="3" w:tplc="6F686532" w:tentative="1">
      <w:start w:val="1"/>
      <w:numFmt w:val="bullet"/>
      <w:lvlText w:val="•"/>
      <w:lvlJc w:val="left"/>
      <w:pPr>
        <w:tabs>
          <w:tab w:val="num" w:pos="2880"/>
        </w:tabs>
        <w:ind w:left="2880" w:hanging="360"/>
      </w:pPr>
      <w:rPr>
        <w:rFonts w:ascii="Arial" w:hAnsi="Arial" w:hint="default"/>
      </w:rPr>
    </w:lvl>
    <w:lvl w:ilvl="4" w:tplc="B70E3F8E" w:tentative="1">
      <w:start w:val="1"/>
      <w:numFmt w:val="bullet"/>
      <w:lvlText w:val="•"/>
      <w:lvlJc w:val="left"/>
      <w:pPr>
        <w:tabs>
          <w:tab w:val="num" w:pos="3600"/>
        </w:tabs>
        <w:ind w:left="3600" w:hanging="360"/>
      </w:pPr>
      <w:rPr>
        <w:rFonts w:ascii="Arial" w:hAnsi="Arial" w:hint="default"/>
      </w:rPr>
    </w:lvl>
    <w:lvl w:ilvl="5" w:tplc="A5EE18B8" w:tentative="1">
      <w:start w:val="1"/>
      <w:numFmt w:val="bullet"/>
      <w:lvlText w:val="•"/>
      <w:lvlJc w:val="left"/>
      <w:pPr>
        <w:tabs>
          <w:tab w:val="num" w:pos="4320"/>
        </w:tabs>
        <w:ind w:left="4320" w:hanging="360"/>
      </w:pPr>
      <w:rPr>
        <w:rFonts w:ascii="Arial" w:hAnsi="Arial" w:hint="default"/>
      </w:rPr>
    </w:lvl>
    <w:lvl w:ilvl="6" w:tplc="B21696E0" w:tentative="1">
      <w:start w:val="1"/>
      <w:numFmt w:val="bullet"/>
      <w:lvlText w:val="•"/>
      <w:lvlJc w:val="left"/>
      <w:pPr>
        <w:tabs>
          <w:tab w:val="num" w:pos="5040"/>
        </w:tabs>
        <w:ind w:left="5040" w:hanging="360"/>
      </w:pPr>
      <w:rPr>
        <w:rFonts w:ascii="Arial" w:hAnsi="Arial" w:hint="default"/>
      </w:rPr>
    </w:lvl>
    <w:lvl w:ilvl="7" w:tplc="BE508528" w:tentative="1">
      <w:start w:val="1"/>
      <w:numFmt w:val="bullet"/>
      <w:lvlText w:val="•"/>
      <w:lvlJc w:val="left"/>
      <w:pPr>
        <w:tabs>
          <w:tab w:val="num" w:pos="5760"/>
        </w:tabs>
        <w:ind w:left="5760" w:hanging="360"/>
      </w:pPr>
      <w:rPr>
        <w:rFonts w:ascii="Arial" w:hAnsi="Arial" w:hint="default"/>
      </w:rPr>
    </w:lvl>
    <w:lvl w:ilvl="8" w:tplc="B07E85D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CBE7407"/>
    <w:multiLevelType w:val="hybridMultilevel"/>
    <w:tmpl w:val="F3EC680C"/>
    <w:lvl w:ilvl="0" w:tplc="33B89372">
      <w:start w:val="1"/>
      <w:numFmt w:val="decimal"/>
      <w:lvlText w:val="%1."/>
      <w:lvlJc w:val="left"/>
      <w:pPr>
        <w:tabs>
          <w:tab w:val="num" w:pos="720"/>
        </w:tabs>
        <w:ind w:left="720" w:hanging="360"/>
      </w:pPr>
    </w:lvl>
    <w:lvl w:ilvl="1" w:tplc="13227F78">
      <w:numFmt w:val="bullet"/>
      <w:lvlText w:val="o"/>
      <w:lvlJc w:val="left"/>
      <w:pPr>
        <w:tabs>
          <w:tab w:val="num" w:pos="1440"/>
        </w:tabs>
        <w:ind w:left="1440" w:hanging="360"/>
      </w:pPr>
      <w:rPr>
        <w:rFonts w:ascii="Courier New" w:hAnsi="Courier New" w:hint="default"/>
      </w:rPr>
    </w:lvl>
    <w:lvl w:ilvl="2" w:tplc="931E6904" w:tentative="1">
      <w:start w:val="1"/>
      <w:numFmt w:val="decimal"/>
      <w:lvlText w:val="%3."/>
      <w:lvlJc w:val="left"/>
      <w:pPr>
        <w:tabs>
          <w:tab w:val="num" w:pos="2160"/>
        </w:tabs>
        <w:ind w:left="2160" w:hanging="360"/>
      </w:pPr>
    </w:lvl>
    <w:lvl w:ilvl="3" w:tplc="4EE86ABC" w:tentative="1">
      <w:start w:val="1"/>
      <w:numFmt w:val="decimal"/>
      <w:lvlText w:val="%4."/>
      <w:lvlJc w:val="left"/>
      <w:pPr>
        <w:tabs>
          <w:tab w:val="num" w:pos="2880"/>
        </w:tabs>
        <w:ind w:left="2880" w:hanging="360"/>
      </w:pPr>
    </w:lvl>
    <w:lvl w:ilvl="4" w:tplc="150EF8B4" w:tentative="1">
      <w:start w:val="1"/>
      <w:numFmt w:val="decimal"/>
      <w:lvlText w:val="%5."/>
      <w:lvlJc w:val="left"/>
      <w:pPr>
        <w:tabs>
          <w:tab w:val="num" w:pos="3600"/>
        </w:tabs>
        <w:ind w:left="3600" w:hanging="360"/>
      </w:pPr>
    </w:lvl>
    <w:lvl w:ilvl="5" w:tplc="B49C4384" w:tentative="1">
      <w:start w:val="1"/>
      <w:numFmt w:val="decimal"/>
      <w:lvlText w:val="%6."/>
      <w:lvlJc w:val="left"/>
      <w:pPr>
        <w:tabs>
          <w:tab w:val="num" w:pos="4320"/>
        </w:tabs>
        <w:ind w:left="4320" w:hanging="360"/>
      </w:pPr>
    </w:lvl>
    <w:lvl w:ilvl="6" w:tplc="B4F49AFC" w:tentative="1">
      <w:start w:val="1"/>
      <w:numFmt w:val="decimal"/>
      <w:lvlText w:val="%7."/>
      <w:lvlJc w:val="left"/>
      <w:pPr>
        <w:tabs>
          <w:tab w:val="num" w:pos="5040"/>
        </w:tabs>
        <w:ind w:left="5040" w:hanging="360"/>
      </w:pPr>
    </w:lvl>
    <w:lvl w:ilvl="7" w:tplc="2E6C2D72" w:tentative="1">
      <w:start w:val="1"/>
      <w:numFmt w:val="decimal"/>
      <w:lvlText w:val="%8."/>
      <w:lvlJc w:val="left"/>
      <w:pPr>
        <w:tabs>
          <w:tab w:val="num" w:pos="5760"/>
        </w:tabs>
        <w:ind w:left="5760" w:hanging="360"/>
      </w:pPr>
    </w:lvl>
    <w:lvl w:ilvl="8" w:tplc="B7920B20" w:tentative="1">
      <w:start w:val="1"/>
      <w:numFmt w:val="decimal"/>
      <w:lvlText w:val="%9."/>
      <w:lvlJc w:val="left"/>
      <w:pPr>
        <w:tabs>
          <w:tab w:val="num" w:pos="6480"/>
        </w:tabs>
        <w:ind w:left="6480" w:hanging="360"/>
      </w:pPr>
    </w:lvl>
  </w:abstractNum>
  <w:abstractNum w:abstractNumId="29" w15:restartNumberingAfterBreak="0">
    <w:nsid w:val="71076AE3"/>
    <w:multiLevelType w:val="hybridMultilevel"/>
    <w:tmpl w:val="ABFEE36A"/>
    <w:lvl w:ilvl="0" w:tplc="050AAC3A">
      <w:start w:val="1"/>
      <w:numFmt w:val="bullet"/>
      <w:lvlText w:val=""/>
      <w:lvlJc w:val="left"/>
      <w:pPr>
        <w:tabs>
          <w:tab w:val="num" w:pos="720"/>
        </w:tabs>
        <w:ind w:left="720" w:hanging="360"/>
      </w:pPr>
      <w:rPr>
        <w:rFonts w:ascii="Wingdings" w:hAnsi="Wingdings" w:hint="default"/>
      </w:rPr>
    </w:lvl>
    <w:lvl w:ilvl="1" w:tplc="ACC47D26" w:tentative="1">
      <w:start w:val="1"/>
      <w:numFmt w:val="bullet"/>
      <w:lvlText w:val=""/>
      <w:lvlJc w:val="left"/>
      <w:pPr>
        <w:tabs>
          <w:tab w:val="num" w:pos="1440"/>
        </w:tabs>
        <w:ind w:left="1440" w:hanging="360"/>
      </w:pPr>
      <w:rPr>
        <w:rFonts w:ascii="Wingdings" w:hAnsi="Wingdings" w:hint="default"/>
      </w:rPr>
    </w:lvl>
    <w:lvl w:ilvl="2" w:tplc="793EBDD0" w:tentative="1">
      <w:start w:val="1"/>
      <w:numFmt w:val="bullet"/>
      <w:lvlText w:val=""/>
      <w:lvlJc w:val="left"/>
      <w:pPr>
        <w:tabs>
          <w:tab w:val="num" w:pos="2160"/>
        </w:tabs>
        <w:ind w:left="2160" w:hanging="360"/>
      </w:pPr>
      <w:rPr>
        <w:rFonts w:ascii="Wingdings" w:hAnsi="Wingdings" w:hint="default"/>
      </w:rPr>
    </w:lvl>
    <w:lvl w:ilvl="3" w:tplc="8B2A589C" w:tentative="1">
      <w:start w:val="1"/>
      <w:numFmt w:val="bullet"/>
      <w:lvlText w:val=""/>
      <w:lvlJc w:val="left"/>
      <w:pPr>
        <w:tabs>
          <w:tab w:val="num" w:pos="2880"/>
        </w:tabs>
        <w:ind w:left="2880" w:hanging="360"/>
      </w:pPr>
      <w:rPr>
        <w:rFonts w:ascii="Wingdings" w:hAnsi="Wingdings" w:hint="default"/>
      </w:rPr>
    </w:lvl>
    <w:lvl w:ilvl="4" w:tplc="EB56C9D8" w:tentative="1">
      <w:start w:val="1"/>
      <w:numFmt w:val="bullet"/>
      <w:lvlText w:val=""/>
      <w:lvlJc w:val="left"/>
      <w:pPr>
        <w:tabs>
          <w:tab w:val="num" w:pos="3600"/>
        </w:tabs>
        <w:ind w:left="3600" w:hanging="360"/>
      </w:pPr>
      <w:rPr>
        <w:rFonts w:ascii="Wingdings" w:hAnsi="Wingdings" w:hint="default"/>
      </w:rPr>
    </w:lvl>
    <w:lvl w:ilvl="5" w:tplc="1AFC7E5E" w:tentative="1">
      <w:start w:val="1"/>
      <w:numFmt w:val="bullet"/>
      <w:lvlText w:val=""/>
      <w:lvlJc w:val="left"/>
      <w:pPr>
        <w:tabs>
          <w:tab w:val="num" w:pos="4320"/>
        </w:tabs>
        <w:ind w:left="4320" w:hanging="360"/>
      </w:pPr>
      <w:rPr>
        <w:rFonts w:ascii="Wingdings" w:hAnsi="Wingdings" w:hint="default"/>
      </w:rPr>
    </w:lvl>
    <w:lvl w:ilvl="6" w:tplc="650CF7C4" w:tentative="1">
      <w:start w:val="1"/>
      <w:numFmt w:val="bullet"/>
      <w:lvlText w:val=""/>
      <w:lvlJc w:val="left"/>
      <w:pPr>
        <w:tabs>
          <w:tab w:val="num" w:pos="5040"/>
        </w:tabs>
        <w:ind w:left="5040" w:hanging="360"/>
      </w:pPr>
      <w:rPr>
        <w:rFonts w:ascii="Wingdings" w:hAnsi="Wingdings" w:hint="default"/>
      </w:rPr>
    </w:lvl>
    <w:lvl w:ilvl="7" w:tplc="D4DA6244" w:tentative="1">
      <w:start w:val="1"/>
      <w:numFmt w:val="bullet"/>
      <w:lvlText w:val=""/>
      <w:lvlJc w:val="left"/>
      <w:pPr>
        <w:tabs>
          <w:tab w:val="num" w:pos="5760"/>
        </w:tabs>
        <w:ind w:left="5760" w:hanging="360"/>
      </w:pPr>
      <w:rPr>
        <w:rFonts w:ascii="Wingdings" w:hAnsi="Wingdings" w:hint="default"/>
      </w:rPr>
    </w:lvl>
    <w:lvl w:ilvl="8" w:tplc="52889B4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2C30C2"/>
    <w:multiLevelType w:val="hybridMultilevel"/>
    <w:tmpl w:val="62ACD3D8"/>
    <w:lvl w:ilvl="0" w:tplc="ABC4FC00">
      <w:start w:val="1"/>
      <w:numFmt w:val="bullet"/>
      <w:lvlText w:val="•"/>
      <w:lvlJc w:val="left"/>
      <w:pPr>
        <w:tabs>
          <w:tab w:val="num" w:pos="720"/>
        </w:tabs>
        <w:ind w:left="720" w:hanging="360"/>
      </w:pPr>
      <w:rPr>
        <w:rFonts w:ascii="Arial" w:hAnsi="Arial" w:hint="default"/>
      </w:rPr>
    </w:lvl>
    <w:lvl w:ilvl="1" w:tplc="33BC20D4" w:tentative="1">
      <w:start w:val="1"/>
      <w:numFmt w:val="bullet"/>
      <w:lvlText w:val="•"/>
      <w:lvlJc w:val="left"/>
      <w:pPr>
        <w:tabs>
          <w:tab w:val="num" w:pos="1440"/>
        </w:tabs>
        <w:ind w:left="1440" w:hanging="360"/>
      </w:pPr>
      <w:rPr>
        <w:rFonts w:ascii="Arial" w:hAnsi="Arial" w:hint="default"/>
      </w:rPr>
    </w:lvl>
    <w:lvl w:ilvl="2" w:tplc="E8EC5C64" w:tentative="1">
      <w:start w:val="1"/>
      <w:numFmt w:val="bullet"/>
      <w:lvlText w:val="•"/>
      <w:lvlJc w:val="left"/>
      <w:pPr>
        <w:tabs>
          <w:tab w:val="num" w:pos="2160"/>
        </w:tabs>
        <w:ind w:left="2160" w:hanging="360"/>
      </w:pPr>
      <w:rPr>
        <w:rFonts w:ascii="Arial" w:hAnsi="Arial" w:hint="default"/>
      </w:rPr>
    </w:lvl>
    <w:lvl w:ilvl="3" w:tplc="E42038DE" w:tentative="1">
      <w:start w:val="1"/>
      <w:numFmt w:val="bullet"/>
      <w:lvlText w:val="•"/>
      <w:lvlJc w:val="left"/>
      <w:pPr>
        <w:tabs>
          <w:tab w:val="num" w:pos="2880"/>
        </w:tabs>
        <w:ind w:left="2880" w:hanging="360"/>
      </w:pPr>
      <w:rPr>
        <w:rFonts w:ascii="Arial" w:hAnsi="Arial" w:hint="default"/>
      </w:rPr>
    </w:lvl>
    <w:lvl w:ilvl="4" w:tplc="0E7648CE" w:tentative="1">
      <w:start w:val="1"/>
      <w:numFmt w:val="bullet"/>
      <w:lvlText w:val="•"/>
      <w:lvlJc w:val="left"/>
      <w:pPr>
        <w:tabs>
          <w:tab w:val="num" w:pos="3600"/>
        </w:tabs>
        <w:ind w:left="3600" w:hanging="360"/>
      </w:pPr>
      <w:rPr>
        <w:rFonts w:ascii="Arial" w:hAnsi="Arial" w:hint="default"/>
      </w:rPr>
    </w:lvl>
    <w:lvl w:ilvl="5" w:tplc="69682274" w:tentative="1">
      <w:start w:val="1"/>
      <w:numFmt w:val="bullet"/>
      <w:lvlText w:val="•"/>
      <w:lvlJc w:val="left"/>
      <w:pPr>
        <w:tabs>
          <w:tab w:val="num" w:pos="4320"/>
        </w:tabs>
        <w:ind w:left="4320" w:hanging="360"/>
      </w:pPr>
      <w:rPr>
        <w:rFonts w:ascii="Arial" w:hAnsi="Arial" w:hint="default"/>
      </w:rPr>
    </w:lvl>
    <w:lvl w:ilvl="6" w:tplc="0F94F498" w:tentative="1">
      <w:start w:val="1"/>
      <w:numFmt w:val="bullet"/>
      <w:lvlText w:val="•"/>
      <w:lvlJc w:val="left"/>
      <w:pPr>
        <w:tabs>
          <w:tab w:val="num" w:pos="5040"/>
        </w:tabs>
        <w:ind w:left="5040" w:hanging="360"/>
      </w:pPr>
      <w:rPr>
        <w:rFonts w:ascii="Arial" w:hAnsi="Arial" w:hint="default"/>
      </w:rPr>
    </w:lvl>
    <w:lvl w:ilvl="7" w:tplc="2DD6D3D4" w:tentative="1">
      <w:start w:val="1"/>
      <w:numFmt w:val="bullet"/>
      <w:lvlText w:val="•"/>
      <w:lvlJc w:val="left"/>
      <w:pPr>
        <w:tabs>
          <w:tab w:val="num" w:pos="5760"/>
        </w:tabs>
        <w:ind w:left="5760" w:hanging="360"/>
      </w:pPr>
      <w:rPr>
        <w:rFonts w:ascii="Arial" w:hAnsi="Arial" w:hint="default"/>
      </w:rPr>
    </w:lvl>
    <w:lvl w:ilvl="8" w:tplc="1276949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65325A8"/>
    <w:multiLevelType w:val="hybridMultilevel"/>
    <w:tmpl w:val="935CD8AE"/>
    <w:lvl w:ilvl="0" w:tplc="2364F7F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5111D6"/>
    <w:multiLevelType w:val="hybridMultilevel"/>
    <w:tmpl w:val="01EE63F8"/>
    <w:lvl w:ilvl="0" w:tplc="7B1452A8">
      <w:start w:val="1"/>
      <w:numFmt w:val="bullet"/>
      <w:lvlText w:val="•"/>
      <w:lvlJc w:val="left"/>
      <w:pPr>
        <w:tabs>
          <w:tab w:val="num" w:pos="720"/>
        </w:tabs>
        <w:ind w:left="720" w:hanging="360"/>
      </w:pPr>
      <w:rPr>
        <w:rFonts w:ascii="Arial" w:hAnsi="Arial" w:hint="default"/>
      </w:rPr>
    </w:lvl>
    <w:lvl w:ilvl="1" w:tplc="4E24257C" w:tentative="1">
      <w:start w:val="1"/>
      <w:numFmt w:val="bullet"/>
      <w:lvlText w:val="•"/>
      <w:lvlJc w:val="left"/>
      <w:pPr>
        <w:tabs>
          <w:tab w:val="num" w:pos="1440"/>
        </w:tabs>
        <w:ind w:left="1440" w:hanging="360"/>
      </w:pPr>
      <w:rPr>
        <w:rFonts w:ascii="Arial" w:hAnsi="Arial" w:hint="default"/>
      </w:rPr>
    </w:lvl>
    <w:lvl w:ilvl="2" w:tplc="4DDEBAC0" w:tentative="1">
      <w:start w:val="1"/>
      <w:numFmt w:val="bullet"/>
      <w:lvlText w:val="•"/>
      <w:lvlJc w:val="left"/>
      <w:pPr>
        <w:tabs>
          <w:tab w:val="num" w:pos="2160"/>
        </w:tabs>
        <w:ind w:left="2160" w:hanging="360"/>
      </w:pPr>
      <w:rPr>
        <w:rFonts w:ascii="Arial" w:hAnsi="Arial" w:hint="default"/>
      </w:rPr>
    </w:lvl>
    <w:lvl w:ilvl="3" w:tplc="F420163E" w:tentative="1">
      <w:start w:val="1"/>
      <w:numFmt w:val="bullet"/>
      <w:lvlText w:val="•"/>
      <w:lvlJc w:val="left"/>
      <w:pPr>
        <w:tabs>
          <w:tab w:val="num" w:pos="2880"/>
        </w:tabs>
        <w:ind w:left="2880" w:hanging="360"/>
      </w:pPr>
      <w:rPr>
        <w:rFonts w:ascii="Arial" w:hAnsi="Arial" w:hint="default"/>
      </w:rPr>
    </w:lvl>
    <w:lvl w:ilvl="4" w:tplc="B47A4B4C" w:tentative="1">
      <w:start w:val="1"/>
      <w:numFmt w:val="bullet"/>
      <w:lvlText w:val="•"/>
      <w:lvlJc w:val="left"/>
      <w:pPr>
        <w:tabs>
          <w:tab w:val="num" w:pos="3600"/>
        </w:tabs>
        <w:ind w:left="3600" w:hanging="360"/>
      </w:pPr>
      <w:rPr>
        <w:rFonts w:ascii="Arial" w:hAnsi="Arial" w:hint="default"/>
      </w:rPr>
    </w:lvl>
    <w:lvl w:ilvl="5" w:tplc="3624691E" w:tentative="1">
      <w:start w:val="1"/>
      <w:numFmt w:val="bullet"/>
      <w:lvlText w:val="•"/>
      <w:lvlJc w:val="left"/>
      <w:pPr>
        <w:tabs>
          <w:tab w:val="num" w:pos="4320"/>
        </w:tabs>
        <w:ind w:left="4320" w:hanging="360"/>
      </w:pPr>
      <w:rPr>
        <w:rFonts w:ascii="Arial" w:hAnsi="Arial" w:hint="default"/>
      </w:rPr>
    </w:lvl>
    <w:lvl w:ilvl="6" w:tplc="420EA476" w:tentative="1">
      <w:start w:val="1"/>
      <w:numFmt w:val="bullet"/>
      <w:lvlText w:val="•"/>
      <w:lvlJc w:val="left"/>
      <w:pPr>
        <w:tabs>
          <w:tab w:val="num" w:pos="5040"/>
        </w:tabs>
        <w:ind w:left="5040" w:hanging="360"/>
      </w:pPr>
      <w:rPr>
        <w:rFonts w:ascii="Arial" w:hAnsi="Arial" w:hint="default"/>
      </w:rPr>
    </w:lvl>
    <w:lvl w:ilvl="7" w:tplc="B4A6BB00" w:tentative="1">
      <w:start w:val="1"/>
      <w:numFmt w:val="bullet"/>
      <w:lvlText w:val="•"/>
      <w:lvlJc w:val="left"/>
      <w:pPr>
        <w:tabs>
          <w:tab w:val="num" w:pos="5760"/>
        </w:tabs>
        <w:ind w:left="5760" w:hanging="360"/>
      </w:pPr>
      <w:rPr>
        <w:rFonts w:ascii="Arial" w:hAnsi="Arial" w:hint="default"/>
      </w:rPr>
    </w:lvl>
    <w:lvl w:ilvl="8" w:tplc="610ECE26" w:tentative="1">
      <w:start w:val="1"/>
      <w:numFmt w:val="bullet"/>
      <w:lvlText w:val="•"/>
      <w:lvlJc w:val="left"/>
      <w:pPr>
        <w:tabs>
          <w:tab w:val="num" w:pos="6480"/>
        </w:tabs>
        <w:ind w:left="6480" w:hanging="360"/>
      </w:pPr>
      <w:rPr>
        <w:rFonts w:ascii="Arial" w:hAnsi="Arial" w:hint="default"/>
      </w:rPr>
    </w:lvl>
  </w:abstractNum>
  <w:num w:numId="1" w16cid:durableId="2033918967">
    <w:abstractNumId w:val="0"/>
    <w:lvlOverride w:ilvl="0">
      <w:lvl w:ilvl="0">
        <w:numFmt w:val="bullet"/>
        <w:lvlText w:val="•"/>
        <w:legacy w:legacy="1" w:legacySpace="0" w:legacyIndent="0"/>
        <w:lvlJc w:val="left"/>
        <w:rPr>
          <w:rFonts w:ascii="Arial" w:hAnsi="Arial" w:cs="Arial" w:hint="default"/>
          <w:sz w:val="22"/>
        </w:rPr>
      </w:lvl>
    </w:lvlOverride>
  </w:num>
  <w:num w:numId="2" w16cid:durableId="2137289945">
    <w:abstractNumId w:val="0"/>
    <w:lvlOverride w:ilvl="0">
      <w:lvl w:ilvl="0">
        <w:numFmt w:val="bullet"/>
        <w:lvlText w:val="•"/>
        <w:legacy w:legacy="1" w:legacySpace="0" w:legacyIndent="0"/>
        <w:lvlJc w:val="left"/>
        <w:rPr>
          <w:rFonts w:ascii="Helvetica" w:hAnsi="Helvetica" w:cs="Helvetica" w:hint="default"/>
          <w:sz w:val="22"/>
        </w:rPr>
      </w:lvl>
    </w:lvlOverride>
  </w:num>
  <w:num w:numId="3" w16cid:durableId="208617656">
    <w:abstractNumId w:val="0"/>
    <w:lvlOverride w:ilvl="0">
      <w:lvl w:ilvl="0">
        <w:numFmt w:val="bullet"/>
        <w:lvlText w:val="o"/>
        <w:legacy w:legacy="1" w:legacySpace="0" w:legacyIndent="0"/>
        <w:lvlJc w:val="left"/>
        <w:rPr>
          <w:rFonts w:ascii="Courier New" w:hAnsi="Courier New" w:cs="Courier New" w:hint="default"/>
          <w:sz w:val="22"/>
        </w:rPr>
      </w:lvl>
    </w:lvlOverride>
  </w:num>
  <w:num w:numId="4" w16cid:durableId="845827631">
    <w:abstractNumId w:val="0"/>
    <w:lvlOverride w:ilvl="0">
      <w:lvl w:ilvl="0">
        <w:numFmt w:val="bullet"/>
        <w:lvlText w:val="•"/>
        <w:legacy w:legacy="1" w:legacySpace="0" w:legacyIndent="0"/>
        <w:lvlJc w:val="left"/>
        <w:rPr>
          <w:rFonts w:ascii="Arial" w:hAnsi="Arial" w:cs="Arial" w:hint="default"/>
          <w:sz w:val="24"/>
        </w:rPr>
      </w:lvl>
    </w:lvlOverride>
  </w:num>
  <w:num w:numId="5" w16cid:durableId="50738089">
    <w:abstractNumId w:val="0"/>
    <w:lvlOverride w:ilvl="0">
      <w:lvl w:ilvl="0">
        <w:numFmt w:val="bullet"/>
        <w:lvlText w:val="•"/>
        <w:legacy w:legacy="1" w:legacySpace="0" w:legacyIndent="0"/>
        <w:lvlJc w:val="left"/>
        <w:rPr>
          <w:rFonts w:ascii="Arial" w:hAnsi="Arial" w:cs="Arial" w:hint="default"/>
          <w:sz w:val="18"/>
        </w:rPr>
      </w:lvl>
    </w:lvlOverride>
  </w:num>
  <w:num w:numId="6" w16cid:durableId="909925378">
    <w:abstractNumId w:val="0"/>
    <w:lvlOverride w:ilvl="0">
      <w:lvl w:ilvl="0">
        <w:numFmt w:val="bullet"/>
        <w:lvlText w:val=""/>
        <w:legacy w:legacy="1" w:legacySpace="0" w:legacyIndent="0"/>
        <w:lvlJc w:val="left"/>
        <w:rPr>
          <w:rFonts w:ascii="Symbol" w:hAnsi="Symbol" w:hint="default"/>
          <w:sz w:val="62"/>
        </w:rPr>
      </w:lvl>
    </w:lvlOverride>
  </w:num>
  <w:num w:numId="7" w16cid:durableId="480653343">
    <w:abstractNumId w:val="14"/>
  </w:num>
  <w:num w:numId="8" w16cid:durableId="176118740">
    <w:abstractNumId w:val="1"/>
  </w:num>
  <w:num w:numId="9" w16cid:durableId="496657713">
    <w:abstractNumId w:val="22"/>
  </w:num>
  <w:num w:numId="10" w16cid:durableId="85731436">
    <w:abstractNumId w:val="7"/>
  </w:num>
  <w:num w:numId="11" w16cid:durableId="1528911073">
    <w:abstractNumId w:val="31"/>
  </w:num>
  <w:num w:numId="12" w16cid:durableId="1394891978">
    <w:abstractNumId w:val="28"/>
  </w:num>
  <w:num w:numId="13" w16cid:durableId="109712994">
    <w:abstractNumId w:val="23"/>
  </w:num>
  <w:num w:numId="14" w16cid:durableId="1077436191">
    <w:abstractNumId w:val="8"/>
  </w:num>
  <w:num w:numId="15" w16cid:durableId="397410881">
    <w:abstractNumId w:val="17"/>
  </w:num>
  <w:num w:numId="16" w16cid:durableId="823203052">
    <w:abstractNumId w:val="6"/>
  </w:num>
  <w:num w:numId="17" w16cid:durableId="1363746196">
    <w:abstractNumId w:val="5"/>
  </w:num>
  <w:num w:numId="18" w16cid:durableId="2099593508">
    <w:abstractNumId w:val="3"/>
  </w:num>
  <w:num w:numId="19" w16cid:durableId="189687221">
    <w:abstractNumId w:val="32"/>
  </w:num>
  <w:num w:numId="20" w16cid:durableId="481701482">
    <w:abstractNumId w:val="13"/>
  </w:num>
  <w:num w:numId="21" w16cid:durableId="109084028">
    <w:abstractNumId w:val="19"/>
  </w:num>
  <w:num w:numId="22" w16cid:durableId="257755791">
    <w:abstractNumId w:val="15"/>
  </w:num>
  <w:num w:numId="23" w16cid:durableId="951400569">
    <w:abstractNumId w:val="4"/>
  </w:num>
  <w:num w:numId="24" w16cid:durableId="740638922">
    <w:abstractNumId w:val="29"/>
  </w:num>
  <w:num w:numId="25" w16cid:durableId="1349678467">
    <w:abstractNumId w:val="21"/>
  </w:num>
  <w:num w:numId="26" w16cid:durableId="293371429">
    <w:abstractNumId w:val="25"/>
  </w:num>
  <w:num w:numId="27" w16cid:durableId="1029910382">
    <w:abstractNumId w:val="10"/>
  </w:num>
  <w:num w:numId="28" w16cid:durableId="776481584">
    <w:abstractNumId w:val="9"/>
  </w:num>
  <w:num w:numId="29" w16cid:durableId="1048527952">
    <w:abstractNumId w:val="11"/>
  </w:num>
  <w:num w:numId="30" w16cid:durableId="566647144">
    <w:abstractNumId w:val="30"/>
  </w:num>
  <w:num w:numId="31" w16cid:durableId="863396433">
    <w:abstractNumId w:val="18"/>
  </w:num>
  <w:num w:numId="32" w16cid:durableId="905607846">
    <w:abstractNumId w:val="24"/>
  </w:num>
  <w:num w:numId="33" w16cid:durableId="448084181">
    <w:abstractNumId w:val="20"/>
  </w:num>
  <w:num w:numId="34" w16cid:durableId="1723407103">
    <w:abstractNumId w:val="16"/>
  </w:num>
  <w:num w:numId="35" w16cid:durableId="1044794697">
    <w:abstractNumId w:val="27"/>
  </w:num>
  <w:num w:numId="36" w16cid:durableId="529495017">
    <w:abstractNumId w:val="26"/>
  </w:num>
  <w:num w:numId="37" w16cid:durableId="17700231">
    <w:abstractNumId w:val="2"/>
  </w:num>
  <w:num w:numId="38" w16cid:durableId="17600595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9B5"/>
    <w:rsid w:val="00015667"/>
    <w:rsid w:val="000215B9"/>
    <w:rsid w:val="00046BE9"/>
    <w:rsid w:val="00050675"/>
    <w:rsid w:val="00050FDE"/>
    <w:rsid w:val="00056737"/>
    <w:rsid w:val="000710A6"/>
    <w:rsid w:val="00097B80"/>
    <w:rsid w:val="000E168E"/>
    <w:rsid w:val="00104919"/>
    <w:rsid w:val="001342DD"/>
    <w:rsid w:val="0019125B"/>
    <w:rsid w:val="001F529B"/>
    <w:rsid w:val="002431E0"/>
    <w:rsid w:val="002440C0"/>
    <w:rsid w:val="00263603"/>
    <w:rsid w:val="00286876"/>
    <w:rsid w:val="00295A60"/>
    <w:rsid w:val="00315E56"/>
    <w:rsid w:val="003225F3"/>
    <w:rsid w:val="00357169"/>
    <w:rsid w:val="003678A4"/>
    <w:rsid w:val="003A66F6"/>
    <w:rsid w:val="003D3E8F"/>
    <w:rsid w:val="003E5E9A"/>
    <w:rsid w:val="004502C6"/>
    <w:rsid w:val="00474FC4"/>
    <w:rsid w:val="004A61F5"/>
    <w:rsid w:val="004D0B16"/>
    <w:rsid w:val="00543F2E"/>
    <w:rsid w:val="005779F7"/>
    <w:rsid w:val="0059325C"/>
    <w:rsid w:val="00617BAE"/>
    <w:rsid w:val="00642540"/>
    <w:rsid w:val="00674E67"/>
    <w:rsid w:val="00675E6A"/>
    <w:rsid w:val="006933C7"/>
    <w:rsid w:val="00694EB9"/>
    <w:rsid w:val="0069514D"/>
    <w:rsid w:val="006A402C"/>
    <w:rsid w:val="006A4F02"/>
    <w:rsid w:val="007C1260"/>
    <w:rsid w:val="007D66D7"/>
    <w:rsid w:val="0080466E"/>
    <w:rsid w:val="00825172"/>
    <w:rsid w:val="00825714"/>
    <w:rsid w:val="008A3910"/>
    <w:rsid w:val="008D5D5D"/>
    <w:rsid w:val="008E2D3F"/>
    <w:rsid w:val="009075F7"/>
    <w:rsid w:val="00914069"/>
    <w:rsid w:val="00975B95"/>
    <w:rsid w:val="00997BCD"/>
    <w:rsid w:val="009A5F26"/>
    <w:rsid w:val="009B6C1C"/>
    <w:rsid w:val="009C7C96"/>
    <w:rsid w:val="009E761F"/>
    <w:rsid w:val="009F4296"/>
    <w:rsid w:val="00A1013B"/>
    <w:rsid w:val="00A368C3"/>
    <w:rsid w:val="00A679CA"/>
    <w:rsid w:val="00A93F74"/>
    <w:rsid w:val="00AD3AFA"/>
    <w:rsid w:val="00B11081"/>
    <w:rsid w:val="00B149AA"/>
    <w:rsid w:val="00B511E6"/>
    <w:rsid w:val="00B909B5"/>
    <w:rsid w:val="00C14F9C"/>
    <w:rsid w:val="00C3705B"/>
    <w:rsid w:val="00C666FB"/>
    <w:rsid w:val="00C90B8E"/>
    <w:rsid w:val="00C915EF"/>
    <w:rsid w:val="00D35A08"/>
    <w:rsid w:val="00D75D1C"/>
    <w:rsid w:val="00DC5C80"/>
    <w:rsid w:val="00DF4E32"/>
    <w:rsid w:val="00E1699C"/>
    <w:rsid w:val="00E3154E"/>
    <w:rsid w:val="00E5417D"/>
    <w:rsid w:val="00E6294B"/>
    <w:rsid w:val="00E821E7"/>
    <w:rsid w:val="00EA68BA"/>
    <w:rsid w:val="00ED728C"/>
    <w:rsid w:val="00F813C2"/>
    <w:rsid w:val="00FC4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C9327"/>
  <w15:chartTrackingRefBased/>
  <w15:docId w15:val="{7AAEE098-4F38-4114-982F-F04815C25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09B5"/>
    <w:pPr>
      <w:ind w:left="720"/>
      <w:contextualSpacing/>
    </w:pPr>
  </w:style>
  <w:style w:type="paragraph" w:styleId="NormalWeb">
    <w:name w:val="Normal (Web)"/>
    <w:basedOn w:val="Normal"/>
    <w:uiPriority w:val="99"/>
    <w:semiHidden/>
    <w:unhideWhenUsed/>
    <w:rsid w:val="002431E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868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876"/>
  </w:style>
  <w:style w:type="paragraph" w:styleId="Footer">
    <w:name w:val="footer"/>
    <w:basedOn w:val="Normal"/>
    <w:link w:val="FooterChar"/>
    <w:uiPriority w:val="99"/>
    <w:unhideWhenUsed/>
    <w:rsid w:val="00286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876"/>
  </w:style>
  <w:style w:type="character" w:styleId="Hyperlink">
    <w:name w:val="Hyperlink"/>
    <w:basedOn w:val="DefaultParagraphFont"/>
    <w:uiPriority w:val="99"/>
    <w:unhideWhenUsed/>
    <w:rsid w:val="00B511E6"/>
    <w:rPr>
      <w:color w:val="0563C1" w:themeColor="hyperlink"/>
      <w:u w:val="single"/>
    </w:rPr>
  </w:style>
  <w:style w:type="character" w:styleId="UnresolvedMention">
    <w:name w:val="Unresolved Mention"/>
    <w:basedOn w:val="DefaultParagraphFont"/>
    <w:uiPriority w:val="99"/>
    <w:semiHidden/>
    <w:unhideWhenUsed/>
    <w:rsid w:val="00B511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9634">
      <w:bodyDiv w:val="1"/>
      <w:marLeft w:val="0"/>
      <w:marRight w:val="0"/>
      <w:marTop w:val="0"/>
      <w:marBottom w:val="0"/>
      <w:divBdr>
        <w:top w:val="none" w:sz="0" w:space="0" w:color="auto"/>
        <w:left w:val="none" w:sz="0" w:space="0" w:color="auto"/>
        <w:bottom w:val="none" w:sz="0" w:space="0" w:color="auto"/>
        <w:right w:val="none" w:sz="0" w:space="0" w:color="auto"/>
      </w:divBdr>
    </w:div>
    <w:div w:id="82068572">
      <w:bodyDiv w:val="1"/>
      <w:marLeft w:val="0"/>
      <w:marRight w:val="0"/>
      <w:marTop w:val="0"/>
      <w:marBottom w:val="0"/>
      <w:divBdr>
        <w:top w:val="none" w:sz="0" w:space="0" w:color="auto"/>
        <w:left w:val="none" w:sz="0" w:space="0" w:color="auto"/>
        <w:bottom w:val="none" w:sz="0" w:space="0" w:color="auto"/>
        <w:right w:val="none" w:sz="0" w:space="0" w:color="auto"/>
      </w:divBdr>
    </w:div>
    <w:div w:id="87964979">
      <w:bodyDiv w:val="1"/>
      <w:marLeft w:val="0"/>
      <w:marRight w:val="0"/>
      <w:marTop w:val="0"/>
      <w:marBottom w:val="0"/>
      <w:divBdr>
        <w:top w:val="none" w:sz="0" w:space="0" w:color="auto"/>
        <w:left w:val="none" w:sz="0" w:space="0" w:color="auto"/>
        <w:bottom w:val="none" w:sz="0" w:space="0" w:color="auto"/>
        <w:right w:val="none" w:sz="0" w:space="0" w:color="auto"/>
      </w:divBdr>
    </w:div>
    <w:div w:id="127817523">
      <w:bodyDiv w:val="1"/>
      <w:marLeft w:val="0"/>
      <w:marRight w:val="0"/>
      <w:marTop w:val="0"/>
      <w:marBottom w:val="0"/>
      <w:divBdr>
        <w:top w:val="none" w:sz="0" w:space="0" w:color="auto"/>
        <w:left w:val="none" w:sz="0" w:space="0" w:color="auto"/>
        <w:bottom w:val="none" w:sz="0" w:space="0" w:color="auto"/>
        <w:right w:val="none" w:sz="0" w:space="0" w:color="auto"/>
      </w:divBdr>
    </w:div>
    <w:div w:id="141427254">
      <w:bodyDiv w:val="1"/>
      <w:marLeft w:val="0"/>
      <w:marRight w:val="0"/>
      <w:marTop w:val="0"/>
      <w:marBottom w:val="0"/>
      <w:divBdr>
        <w:top w:val="none" w:sz="0" w:space="0" w:color="auto"/>
        <w:left w:val="none" w:sz="0" w:space="0" w:color="auto"/>
        <w:bottom w:val="none" w:sz="0" w:space="0" w:color="auto"/>
        <w:right w:val="none" w:sz="0" w:space="0" w:color="auto"/>
      </w:divBdr>
      <w:divsChild>
        <w:div w:id="1423530567">
          <w:marLeft w:val="274"/>
          <w:marRight w:val="0"/>
          <w:marTop w:val="0"/>
          <w:marBottom w:val="0"/>
          <w:divBdr>
            <w:top w:val="none" w:sz="0" w:space="0" w:color="auto"/>
            <w:left w:val="none" w:sz="0" w:space="0" w:color="auto"/>
            <w:bottom w:val="none" w:sz="0" w:space="0" w:color="auto"/>
            <w:right w:val="none" w:sz="0" w:space="0" w:color="auto"/>
          </w:divBdr>
        </w:div>
        <w:div w:id="1266689775">
          <w:marLeft w:val="274"/>
          <w:marRight w:val="0"/>
          <w:marTop w:val="0"/>
          <w:marBottom w:val="0"/>
          <w:divBdr>
            <w:top w:val="none" w:sz="0" w:space="0" w:color="auto"/>
            <w:left w:val="none" w:sz="0" w:space="0" w:color="auto"/>
            <w:bottom w:val="none" w:sz="0" w:space="0" w:color="auto"/>
            <w:right w:val="none" w:sz="0" w:space="0" w:color="auto"/>
          </w:divBdr>
        </w:div>
        <w:div w:id="601301101">
          <w:marLeft w:val="274"/>
          <w:marRight w:val="0"/>
          <w:marTop w:val="0"/>
          <w:marBottom w:val="0"/>
          <w:divBdr>
            <w:top w:val="none" w:sz="0" w:space="0" w:color="auto"/>
            <w:left w:val="none" w:sz="0" w:space="0" w:color="auto"/>
            <w:bottom w:val="none" w:sz="0" w:space="0" w:color="auto"/>
            <w:right w:val="none" w:sz="0" w:space="0" w:color="auto"/>
          </w:divBdr>
        </w:div>
      </w:divsChild>
    </w:div>
    <w:div w:id="191651158">
      <w:bodyDiv w:val="1"/>
      <w:marLeft w:val="0"/>
      <w:marRight w:val="0"/>
      <w:marTop w:val="0"/>
      <w:marBottom w:val="0"/>
      <w:divBdr>
        <w:top w:val="none" w:sz="0" w:space="0" w:color="auto"/>
        <w:left w:val="none" w:sz="0" w:space="0" w:color="auto"/>
        <w:bottom w:val="none" w:sz="0" w:space="0" w:color="auto"/>
        <w:right w:val="none" w:sz="0" w:space="0" w:color="auto"/>
      </w:divBdr>
    </w:div>
    <w:div w:id="194120753">
      <w:bodyDiv w:val="1"/>
      <w:marLeft w:val="0"/>
      <w:marRight w:val="0"/>
      <w:marTop w:val="0"/>
      <w:marBottom w:val="0"/>
      <w:divBdr>
        <w:top w:val="none" w:sz="0" w:space="0" w:color="auto"/>
        <w:left w:val="none" w:sz="0" w:space="0" w:color="auto"/>
        <w:bottom w:val="none" w:sz="0" w:space="0" w:color="auto"/>
        <w:right w:val="none" w:sz="0" w:space="0" w:color="auto"/>
      </w:divBdr>
    </w:div>
    <w:div w:id="199586689">
      <w:bodyDiv w:val="1"/>
      <w:marLeft w:val="0"/>
      <w:marRight w:val="0"/>
      <w:marTop w:val="0"/>
      <w:marBottom w:val="0"/>
      <w:divBdr>
        <w:top w:val="none" w:sz="0" w:space="0" w:color="auto"/>
        <w:left w:val="none" w:sz="0" w:space="0" w:color="auto"/>
        <w:bottom w:val="none" w:sz="0" w:space="0" w:color="auto"/>
        <w:right w:val="none" w:sz="0" w:space="0" w:color="auto"/>
      </w:divBdr>
      <w:divsChild>
        <w:div w:id="1335259676">
          <w:marLeft w:val="446"/>
          <w:marRight w:val="0"/>
          <w:marTop w:val="0"/>
          <w:marBottom w:val="0"/>
          <w:divBdr>
            <w:top w:val="none" w:sz="0" w:space="0" w:color="auto"/>
            <w:left w:val="none" w:sz="0" w:space="0" w:color="auto"/>
            <w:bottom w:val="none" w:sz="0" w:space="0" w:color="auto"/>
            <w:right w:val="none" w:sz="0" w:space="0" w:color="auto"/>
          </w:divBdr>
        </w:div>
        <w:div w:id="818771552">
          <w:marLeft w:val="446"/>
          <w:marRight w:val="0"/>
          <w:marTop w:val="0"/>
          <w:marBottom w:val="0"/>
          <w:divBdr>
            <w:top w:val="none" w:sz="0" w:space="0" w:color="auto"/>
            <w:left w:val="none" w:sz="0" w:space="0" w:color="auto"/>
            <w:bottom w:val="none" w:sz="0" w:space="0" w:color="auto"/>
            <w:right w:val="none" w:sz="0" w:space="0" w:color="auto"/>
          </w:divBdr>
        </w:div>
        <w:div w:id="133523683">
          <w:marLeft w:val="446"/>
          <w:marRight w:val="0"/>
          <w:marTop w:val="0"/>
          <w:marBottom w:val="0"/>
          <w:divBdr>
            <w:top w:val="none" w:sz="0" w:space="0" w:color="auto"/>
            <w:left w:val="none" w:sz="0" w:space="0" w:color="auto"/>
            <w:bottom w:val="none" w:sz="0" w:space="0" w:color="auto"/>
            <w:right w:val="none" w:sz="0" w:space="0" w:color="auto"/>
          </w:divBdr>
        </w:div>
        <w:div w:id="1413510559">
          <w:marLeft w:val="446"/>
          <w:marRight w:val="0"/>
          <w:marTop w:val="0"/>
          <w:marBottom w:val="0"/>
          <w:divBdr>
            <w:top w:val="none" w:sz="0" w:space="0" w:color="auto"/>
            <w:left w:val="none" w:sz="0" w:space="0" w:color="auto"/>
            <w:bottom w:val="none" w:sz="0" w:space="0" w:color="auto"/>
            <w:right w:val="none" w:sz="0" w:space="0" w:color="auto"/>
          </w:divBdr>
        </w:div>
      </w:divsChild>
    </w:div>
    <w:div w:id="221336763">
      <w:bodyDiv w:val="1"/>
      <w:marLeft w:val="0"/>
      <w:marRight w:val="0"/>
      <w:marTop w:val="0"/>
      <w:marBottom w:val="0"/>
      <w:divBdr>
        <w:top w:val="none" w:sz="0" w:space="0" w:color="auto"/>
        <w:left w:val="none" w:sz="0" w:space="0" w:color="auto"/>
        <w:bottom w:val="none" w:sz="0" w:space="0" w:color="auto"/>
        <w:right w:val="none" w:sz="0" w:space="0" w:color="auto"/>
      </w:divBdr>
      <w:divsChild>
        <w:div w:id="1794247602">
          <w:marLeft w:val="446"/>
          <w:marRight w:val="0"/>
          <w:marTop w:val="0"/>
          <w:marBottom w:val="0"/>
          <w:divBdr>
            <w:top w:val="none" w:sz="0" w:space="0" w:color="auto"/>
            <w:left w:val="none" w:sz="0" w:space="0" w:color="auto"/>
            <w:bottom w:val="none" w:sz="0" w:space="0" w:color="auto"/>
            <w:right w:val="none" w:sz="0" w:space="0" w:color="auto"/>
          </w:divBdr>
        </w:div>
        <w:div w:id="1069380559">
          <w:marLeft w:val="446"/>
          <w:marRight w:val="0"/>
          <w:marTop w:val="0"/>
          <w:marBottom w:val="0"/>
          <w:divBdr>
            <w:top w:val="none" w:sz="0" w:space="0" w:color="auto"/>
            <w:left w:val="none" w:sz="0" w:space="0" w:color="auto"/>
            <w:bottom w:val="none" w:sz="0" w:space="0" w:color="auto"/>
            <w:right w:val="none" w:sz="0" w:space="0" w:color="auto"/>
          </w:divBdr>
        </w:div>
        <w:div w:id="1169369675">
          <w:marLeft w:val="446"/>
          <w:marRight w:val="0"/>
          <w:marTop w:val="0"/>
          <w:marBottom w:val="0"/>
          <w:divBdr>
            <w:top w:val="none" w:sz="0" w:space="0" w:color="auto"/>
            <w:left w:val="none" w:sz="0" w:space="0" w:color="auto"/>
            <w:bottom w:val="none" w:sz="0" w:space="0" w:color="auto"/>
            <w:right w:val="none" w:sz="0" w:space="0" w:color="auto"/>
          </w:divBdr>
        </w:div>
        <w:div w:id="1420517883">
          <w:marLeft w:val="446"/>
          <w:marRight w:val="0"/>
          <w:marTop w:val="0"/>
          <w:marBottom w:val="0"/>
          <w:divBdr>
            <w:top w:val="none" w:sz="0" w:space="0" w:color="auto"/>
            <w:left w:val="none" w:sz="0" w:space="0" w:color="auto"/>
            <w:bottom w:val="none" w:sz="0" w:space="0" w:color="auto"/>
            <w:right w:val="none" w:sz="0" w:space="0" w:color="auto"/>
          </w:divBdr>
        </w:div>
      </w:divsChild>
    </w:div>
    <w:div w:id="224998708">
      <w:bodyDiv w:val="1"/>
      <w:marLeft w:val="0"/>
      <w:marRight w:val="0"/>
      <w:marTop w:val="0"/>
      <w:marBottom w:val="0"/>
      <w:divBdr>
        <w:top w:val="none" w:sz="0" w:space="0" w:color="auto"/>
        <w:left w:val="none" w:sz="0" w:space="0" w:color="auto"/>
        <w:bottom w:val="none" w:sz="0" w:space="0" w:color="auto"/>
        <w:right w:val="none" w:sz="0" w:space="0" w:color="auto"/>
      </w:divBdr>
    </w:div>
    <w:div w:id="234976486">
      <w:bodyDiv w:val="1"/>
      <w:marLeft w:val="0"/>
      <w:marRight w:val="0"/>
      <w:marTop w:val="0"/>
      <w:marBottom w:val="0"/>
      <w:divBdr>
        <w:top w:val="none" w:sz="0" w:space="0" w:color="auto"/>
        <w:left w:val="none" w:sz="0" w:space="0" w:color="auto"/>
        <w:bottom w:val="none" w:sz="0" w:space="0" w:color="auto"/>
        <w:right w:val="none" w:sz="0" w:space="0" w:color="auto"/>
      </w:divBdr>
      <w:divsChild>
        <w:div w:id="702948892">
          <w:marLeft w:val="274"/>
          <w:marRight w:val="0"/>
          <w:marTop w:val="0"/>
          <w:marBottom w:val="0"/>
          <w:divBdr>
            <w:top w:val="none" w:sz="0" w:space="0" w:color="auto"/>
            <w:left w:val="none" w:sz="0" w:space="0" w:color="auto"/>
            <w:bottom w:val="none" w:sz="0" w:space="0" w:color="auto"/>
            <w:right w:val="none" w:sz="0" w:space="0" w:color="auto"/>
          </w:divBdr>
        </w:div>
        <w:div w:id="864290292">
          <w:marLeft w:val="274"/>
          <w:marRight w:val="0"/>
          <w:marTop w:val="0"/>
          <w:marBottom w:val="0"/>
          <w:divBdr>
            <w:top w:val="none" w:sz="0" w:space="0" w:color="auto"/>
            <w:left w:val="none" w:sz="0" w:space="0" w:color="auto"/>
            <w:bottom w:val="none" w:sz="0" w:space="0" w:color="auto"/>
            <w:right w:val="none" w:sz="0" w:space="0" w:color="auto"/>
          </w:divBdr>
        </w:div>
        <w:div w:id="1380784417">
          <w:marLeft w:val="274"/>
          <w:marRight w:val="0"/>
          <w:marTop w:val="0"/>
          <w:marBottom w:val="0"/>
          <w:divBdr>
            <w:top w:val="none" w:sz="0" w:space="0" w:color="auto"/>
            <w:left w:val="none" w:sz="0" w:space="0" w:color="auto"/>
            <w:bottom w:val="none" w:sz="0" w:space="0" w:color="auto"/>
            <w:right w:val="none" w:sz="0" w:space="0" w:color="auto"/>
          </w:divBdr>
        </w:div>
      </w:divsChild>
    </w:div>
    <w:div w:id="270673073">
      <w:bodyDiv w:val="1"/>
      <w:marLeft w:val="0"/>
      <w:marRight w:val="0"/>
      <w:marTop w:val="0"/>
      <w:marBottom w:val="0"/>
      <w:divBdr>
        <w:top w:val="none" w:sz="0" w:space="0" w:color="auto"/>
        <w:left w:val="none" w:sz="0" w:space="0" w:color="auto"/>
        <w:bottom w:val="none" w:sz="0" w:space="0" w:color="auto"/>
        <w:right w:val="none" w:sz="0" w:space="0" w:color="auto"/>
      </w:divBdr>
      <w:divsChild>
        <w:div w:id="646399379">
          <w:marLeft w:val="274"/>
          <w:marRight w:val="0"/>
          <w:marTop w:val="0"/>
          <w:marBottom w:val="0"/>
          <w:divBdr>
            <w:top w:val="none" w:sz="0" w:space="0" w:color="auto"/>
            <w:left w:val="none" w:sz="0" w:space="0" w:color="auto"/>
            <w:bottom w:val="none" w:sz="0" w:space="0" w:color="auto"/>
            <w:right w:val="none" w:sz="0" w:space="0" w:color="auto"/>
          </w:divBdr>
        </w:div>
        <w:div w:id="1223520931">
          <w:marLeft w:val="274"/>
          <w:marRight w:val="0"/>
          <w:marTop w:val="0"/>
          <w:marBottom w:val="0"/>
          <w:divBdr>
            <w:top w:val="none" w:sz="0" w:space="0" w:color="auto"/>
            <w:left w:val="none" w:sz="0" w:space="0" w:color="auto"/>
            <w:bottom w:val="none" w:sz="0" w:space="0" w:color="auto"/>
            <w:right w:val="none" w:sz="0" w:space="0" w:color="auto"/>
          </w:divBdr>
        </w:div>
        <w:div w:id="591280119">
          <w:marLeft w:val="274"/>
          <w:marRight w:val="0"/>
          <w:marTop w:val="0"/>
          <w:marBottom w:val="0"/>
          <w:divBdr>
            <w:top w:val="none" w:sz="0" w:space="0" w:color="auto"/>
            <w:left w:val="none" w:sz="0" w:space="0" w:color="auto"/>
            <w:bottom w:val="none" w:sz="0" w:space="0" w:color="auto"/>
            <w:right w:val="none" w:sz="0" w:space="0" w:color="auto"/>
          </w:divBdr>
        </w:div>
      </w:divsChild>
    </w:div>
    <w:div w:id="280696435">
      <w:bodyDiv w:val="1"/>
      <w:marLeft w:val="0"/>
      <w:marRight w:val="0"/>
      <w:marTop w:val="0"/>
      <w:marBottom w:val="0"/>
      <w:divBdr>
        <w:top w:val="none" w:sz="0" w:space="0" w:color="auto"/>
        <w:left w:val="none" w:sz="0" w:space="0" w:color="auto"/>
        <w:bottom w:val="none" w:sz="0" w:space="0" w:color="auto"/>
        <w:right w:val="none" w:sz="0" w:space="0" w:color="auto"/>
      </w:divBdr>
      <w:divsChild>
        <w:div w:id="576986615">
          <w:marLeft w:val="274"/>
          <w:marRight w:val="0"/>
          <w:marTop w:val="0"/>
          <w:marBottom w:val="0"/>
          <w:divBdr>
            <w:top w:val="none" w:sz="0" w:space="0" w:color="auto"/>
            <w:left w:val="none" w:sz="0" w:space="0" w:color="auto"/>
            <w:bottom w:val="none" w:sz="0" w:space="0" w:color="auto"/>
            <w:right w:val="none" w:sz="0" w:space="0" w:color="auto"/>
          </w:divBdr>
        </w:div>
        <w:div w:id="713971565">
          <w:marLeft w:val="274"/>
          <w:marRight w:val="0"/>
          <w:marTop w:val="0"/>
          <w:marBottom w:val="0"/>
          <w:divBdr>
            <w:top w:val="none" w:sz="0" w:space="0" w:color="auto"/>
            <w:left w:val="none" w:sz="0" w:space="0" w:color="auto"/>
            <w:bottom w:val="none" w:sz="0" w:space="0" w:color="auto"/>
            <w:right w:val="none" w:sz="0" w:space="0" w:color="auto"/>
          </w:divBdr>
        </w:div>
        <w:div w:id="1010377774">
          <w:marLeft w:val="274"/>
          <w:marRight w:val="0"/>
          <w:marTop w:val="0"/>
          <w:marBottom w:val="0"/>
          <w:divBdr>
            <w:top w:val="none" w:sz="0" w:space="0" w:color="auto"/>
            <w:left w:val="none" w:sz="0" w:space="0" w:color="auto"/>
            <w:bottom w:val="none" w:sz="0" w:space="0" w:color="auto"/>
            <w:right w:val="none" w:sz="0" w:space="0" w:color="auto"/>
          </w:divBdr>
        </w:div>
      </w:divsChild>
    </w:div>
    <w:div w:id="290671231">
      <w:bodyDiv w:val="1"/>
      <w:marLeft w:val="0"/>
      <w:marRight w:val="0"/>
      <w:marTop w:val="0"/>
      <w:marBottom w:val="0"/>
      <w:divBdr>
        <w:top w:val="none" w:sz="0" w:space="0" w:color="auto"/>
        <w:left w:val="none" w:sz="0" w:space="0" w:color="auto"/>
        <w:bottom w:val="none" w:sz="0" w:space="0" w:color="auto"/>
        <w:right w:val="none" w:sz="0" w:space="0" w:color="auto"/>
      </w:divBdr>
    </w:div>
    <w:div w:id="292709711">
      <w:bodyDiv w:val="1"/>
      <w:marLeft w:val="0"/>
      <w:marRight w:val="0"/>
      <w:marTop w:val="0"/>
      <w:marBottom w:val="0"/>
      <w:divBdr>
        <w:top w:val="none" w:sz="0" w:space="0" w:color="auto"/>
        <w:left w:val="none" w:sz="0" w:space="0" w:color="auto"/>
        <w:bottom w:val="none" w:sz="0" w:space="0" w:color="auto"/>
        <w:right w:val="none" w:sz="0" w:space="0" w:color="auto"/>
      </w:divBdr>
    </w:div>
    <w:div w:id="296379815">
      <w:bodyDiv w:val="1"/>
      <w:marLeft w:val="0"/>
      <w:marRight w:val="0"/>
      <w:marTop w:val="0"/>
      <w:marBottom w:val="0"/>
      <w:divBdr>
        <w:top w:val="none" w:sz="0" w:space="0" w:color="auto"/>
        <w:left w:val="none" w:sz="0" w:space="0" w:color="auto"/>
        <w:bottom w:val="none" w:sz="0" w:space="0" w:color="auto"/>
        <w:right w:val="none" w:sz="0" w:space="0" w:color="auto"/>
      </w:divBdr>
    </w:div>
    <w:div w:id="319388674">
      <w:bodyDiv w:val="1"/>
      <w:marLeft w:val="0"/>
      <w:marRight w:val="0"/>
      <w:marTop w:val="0"/>
      <w:marBottom w:val="0"/>
      <w:divBdr>
        <w:top w:val="none" w:sz="0" w:space="0" w:color="auto"/>
        <w:left w:val="none" w:sz="0" w:space="0" w:color="auto"/>
        <w:bottom w:val="none" w:sz="0" w:space="0" w:color="auto"/>
        <w:right w:val="none" w:sz="0" w:space="0" w:color="auto"/>
      </w:divBdr>
    </w:div>
    <w:div w:id="351492596">
      <w:bodyDiv w:val="1"/>
      <w:marLeft w:val="0"/>
      <w:marRight w:val="0"/>
      <w:marTop w:val="0"/>
      <w:marBottom w:val="0"/>
      <w:divBdr>
        <w:top w:val="none" w:sz="0" w:space="0" w:color="auto"/>
        <w:left w:val="none" w:sz="0" w:space="0" w:color="auto"/>
        <w:bottom w:val="none" w:sz="0" w:space="0" w:color="auto"/>
        <w:right w:val="none" w:sz="0" w:space="0" w:color="auto"/>
      </w:divBdr>
    </w:div>
    <w:div w:id="370227768">
      <w:bodyDiv w:val="1"/>
      <w:marLeft w:val="0"/>
      <w:marRight w:val="0"/>
      <w:marTop w:val="0"/>
      <w:marBottom w:val="0"/>
      <w:divBdr>
        <w:top w:val="none" w:sz="0" w:space="0" w:color="auto"/>
        <w:left w:val="none" w:sz="0" w:space="0" w:color="auto"/>
        <w:bottom w:val="none" w:sz="0" w:space="0" w:color="auto"/>
        <w:right w:val="none" w:sz="0" w:space="0" w:color="auto"/>
      </w:divBdr>
    </w:div>
    <w:div w:id="392461751">
      <w:bodyDiv w:val="1"/>
      <w:marLeft w:val="0"/>
      <w:marRight w:val="0"/>
      <w:marTop w:val="0"/>
      <w:marBottom w:val="0"/>
      <w:divBdr>
        <w:top w:val="none" w:sz="0" w:space="0" w:color="auto"/>
        <w:left w:val="none" w:sz="0" w:space="0" w:color="auto"/>
        <w:bottom w:val="none" w:sz="0" w:space="0" w:color="auto"/>
        <w:right w:val="none" w:sz="0" w:space="0" w:color="auto"/>
      </w:divBdr>
    </w:div>
    <w:div w:id="396100381">
      <w:bodyDiv w:val="1"/>
      <w:marLeft w:val="0"/>
      <w:marRight w:val="0"/>
      <w:marTop w:val="0"/>
      <w:marBottom w:val="0"/>
      <w:divBdr>
        <w:top w:val="none" w:sz="0" w:space="0" w:color="auto"/>
        <w:left w:val="none" w:sz="0" w:space="0" w:color="auto"/>
        <w:bottom w:val="none" w:sz="0" w:space="0" w:color="auto"/>
        <w:right w:val="none" w:sz="0" w:space="0" w:color="auto"/>
      </w:divBdr>
      <w:divsChild>
        <w:div w:id="1400246326">
          <w:marLeft w:val="446"/>
          <w:marRight w:val="0"/>
          <w:marTop w:val="0"/>
          <w:marBottom w:val="0"/>
          <w:divBdr>
            <w:top w:val="none" w:sz="0" w:space="0" w:color="auto"/>
            <w:left w:val="none" w:sz="0" w:space="0" w:color="auto"/>
            <w:bottom w:val="none" w:sz="0" w:space="0" w:color="auto"/>
            <w:right w:val="none" w:sz="0" w:space="0" w:color="auto"/>
          </w:divBdr>
        </w:div>
        <w:div w:id="1790860370">
          <w:marLeft w:val="446"/>
          <w:marRight w:val="0"/>
          <w:marTop w:val="0"/>
          <w:marBottom w:val="0"/>
          <w:divBdr>
            <w:top w:val="none" w:sz="0" w:space="0" w:color="auto"/>
            <w:left w:val="none" w:sz="0" w:space="0" w:color="auto"/>
            <w:bottom w:val="none" w:sz="0" w:space="0" w:color="auto"/>
            <w:right w:val="none" w:sz="0" w:space="0" w:color="auto"/>
          </w:divBdr>
        </w:div>
        <w:div w:id="1421022443">
          <w:marLeft w:val="446"/>
          <w:marRight w:val="0"/>
          <w:marTop w:val="0"/>
          <w:marBottom w:val="0"/>
          <w:divBdr>
            <w:top w:val="none" w:sz="0" w:space="0" w:color="auto"/>
            <w:left w:val="none" w:sz="0" w:space="0" w:color="auto"/>
            <w:bottom w:val="none" w:sz="0" w:space="0" w:color="auto"/>
            <w:right w:val="none" w:sz="0" w:space="0" w:color="auto"/>
          </w:divBdr>
        </w:div>
      </w:divsChild>
    </w:div>
    <w:div w:id="397246024">
      <w:bodyDiv w:val="1"/>
      <w:marLeft w:val="0"/>
      <w:marRight w:val="0"/>
      <w:marTop w:val="0"/>
      <w:marBottom w:val="0"/>
      <w:divBdr>
        <w:top w:val="none" w:sz="0" w:space="0" w:color="auto"/>
        <w:left w:val="none" w:sz="0" w:space="0" w:color="auto"/>
        <w:bottom w:val="none" w:sz="0" w:space="0" w:color="auto"/>
        <w:right w:val="none" w:sz="0" w:space="0" w:color="auto"/>
      </w:divBdr>
      <w:divsChild>
        <w:div w:id="798886276">
          <w:marLeft w:val="274"/>
          <w:marRight w:val="0"/>
          <w:marTop w:val="0"/>
          <w:marBottom w:val="0"/>
          <w:divBdr>
            <w:top w:val="none" w:sz="0" w:space="0" w:color="auto"/>
            <w:left w:val="none" w:sz="0" w:space="0" w:color="auto"/>
            <w:bottom w:val="none" w:sz="0" w:space="0" w:color="auto"/>
            <w:right w:val="none" w:sz="0" w:space="0" w:color="auto"/>
          </w:divBdr>
        </w:div>
        <w:div w:id="1329596084">
          <w:marLeft w:val="274"/>
          <w:marRight w:val="0"/>
          <w:marTop w:val="0"/>
          <w:marBottom w:val="0"/>
          <w:divBdr>
            <w:top w:val="none" w:sz="0" w:space="0" w:color="auto"/>
            <w:left w:val="none" w:sz="0" w:space="0" w:color="auto"/>
            <w:bottom w:val="none" w:sz="0" w:space="0" w:color="auto"/>
            <w:right w:val="none" w:sz="0" w:space="0" w:color="auto"/>
          </w:divBdr>
        </w:div>
        <w:div w:id="253362957">
          <w:marLeft w:val="274"/>
          <w:marRight w:val="0"/>
          <w:marTop w:val="0"/>
          <w:marBottom w:val="0"/>
          <w:divBdr>
            <w:top w:val="none" w:sz="0" w:space="0" w:color="auto"/>
            <w:left w:val="none" w:sz="0" w:space="0" w:color="auto"/>
            <w:bottom w:val="none" w:sz="0" w:space="0" w:color="auto"/>
            <w:right w:val="none" w:sz="0" w:space="0" w:color="auto"/>
          </w:divBdr>
        </w:div>
        <w:div w:id="1346205091">
          <w:marLeft w:val="274"/>
          <w:marRight w:val="0"/>
          <w:marTop w:val="0"/>
          <w:marBottom w:val="0"/>
          <w:divBdr>
            <w:top w:val="none" w:sz="0" w:space="0" w:color="auto"/>
            <w:left w:val="none" w:sz="0" w:space="0" w:color="auto"/>
            <w:bottom w:val="none" w:sz="0" w:space="0" w:color="auto"/>
            <w:right w:val="none" w:sz="0" w:space="0" w:color="auto"/>
          </w:divBdr>
        </w:div>
        <w:div w:id="1488402424">
          <w:marLeft w:val="274"/>
          <w:marRight w:val="0"/>
          <w:marTop w:val="0"/>
          <w:marBottom w:val="0"/>
          <w:divBdr>
            <w:top w:val="none" w:sz="0" w:space="0" w:color="auto"/>
            <w:left w:val="none" w:sz="0" w:space="0" w:color="auto"/>
            <w:bottom w:val="none" w:sz="0" w:space="0" w:color="auto"/>
            <w:right w:val="none" w:sz="0" w:space="0" w:color="auto"/>
          </w:divBdr>
        </w:div>
        <w:div w:id="279604699">
          <w:marLeft w:val="274"/>
          <w:marRight w:val="0"/>
          <w:marTop w:val="0"/>
          <w:marBottom w:val="0"/>
          <w:divBdr>
            <w:top w:val="none" w:sz="0" w:space="0" w:color="auto"/>
            <w:left w:val="none" w:sz="0" w:space="0" w:color="auto"/>
            <w:bottom w:val="none" w:sz="0" w:space="0" w:color="auto"/>
            <w:right w:val="none" w:sz="0" w:space="0" w:color="auto"/>
          </w:divBdr>
        </w:div>
        <w:div w:id="164251196">
          <w:marLeft w:val="274"/>
          <w:marRight w:val="0"/>
          <w:marTop w:val="0"/>
          <w:marBottom w:val="0"/>
          <w:divBdr>
            <w:top w:val="none" w:sz="0" w:space="0" w:color="auto"/>
            <w:left w:val="none" w:sz="0" w:space="0" w:color="auto"/>
            <w:bottom w:val="none" w:sz="0" w:space="0" w:color="auto"/>
            <w:right w:val="none" w:sz="0" w:space="0" w:color="auto"/>
          </w:divBdr>
        </w:div>
        <w:div w:id="463155811">
          <w:marLeft w:val="274"/>
          <w:marRight w:val="0"/>
          <w:marTop w:val="0"/>
          <w:marBottom w:val="0"/>
          <w:divBdr>
            <w:top w:val="none" w:sz="0" w:space="0" w:color="auto"/>
            <w:left w:val="none" w:sz="0" w:space="0" w:color="auto"/>
            <w:bottom w:val="none" w:sz="0" w:space="0" w:color="auto"/>
            <w:right w:val="none" w:sz="0" w:space="0" w:color="auto"/>
          </w:divBdr>
        </w:div>
      </w:divsChild>
    </w:div>
    <w:div w:id="437483756">
      <w:bodyDiv w:val="1"/>
      <w:marLeft w:val="0"/>
      <w:marRight w:val="0"/>
      <w:marTop w:val="0"/>
      <w:marBottom w:val="0"/>
      <w:divBdr>
        <w:top w:val="none" w:sz="0" w:space="0" w:color="auto"/>
        <w:left w:val="none" w:sz="0" w:space="0" w:color="auto"/>
        <w:bottom w:val="none" w:sz="0" w:space="0" w:color="auto"/>
        <w:right w:val="none" w:sz="0" w:space="0" w:color="auto"/>
      </w:divBdr>
      <w:divsChild>
        <w:div w:id="407773027">
          <w:marLeft w:val="446"/>
          <w:marRight w:val="0"/>
          <w:marTop w:val="0"/>
          <w:marBottom w:val="0"/>
          <w:divBdr>
            <w:top w:val="none" w:sz="0" w:space="0" w:color="auto"/>
            <w:left w:val="none" w:sz="0" w:space="0" w:color="auto"/>
            <w:bottom w:val="none" w:sz="0" w:space="0" w:color="auto"/>
            <w:right w:val="none" w:sz="0" w:space="0" w:color="auto"/>
          </w:divBdr>
        </w:div>
        <w:div w:id="1317997976">
          <w:marLeft w:val="446"/>
          <w:marRight w:val="0"/>
          <w:marTop w:val="0"/>
          <w:marBottom w:val="0"/>
          <w:divBdr>
            <w:top w:val="none" w:sz="0" w:space="0" w:color="auto"/>
            <w:left w:val="none" w:sz="0" w:space="0" w:color="auto"/>
            <w:bottom w:val="none" w:sz="0" w:space="0" w:color="auto"/>
            <w:right w:val="none" w:sz="0" w:space="0" w:color="auto"/>
          </w:divBdr>
        </w:div>
      </w:divsChild>
    </w:div>
    <w:div w:id="442771381">
      <w:bodyDiv w:val="1"/>
      <w:marLeft w:val="0"/>
      <w:marRight w:val="0"/>
      <w:marTop w:val="0"/>
      <w:marBottom w:val="0"/>
      <w:divBdr>
        <w:top w:val="none" w:sz="0" w:space="0" w:color="auto"/>
        <w:left w:val="none" w:sz="0" w:space="0" w:color="auto"/>
        <w:bottom w:val="none" w:sz="0" w:space="0" w:color="auto"/>
        <w:right w:val="none" w:sz="0" w:space="0" w:color="auto"/>
      </w:divBdr>
    </w:div>
    <w:div w:id="494566480">
      <w:bodyDiv w:val="1"/>
      <w:marLeft w:val="0"/>
      <w:marRight w:val="0"/>
      <w:marTop w:val="0"/>
      <w:marBottom w:val="0"/>
      <w:divBdr>
        <w:top w:val="none" w:sz="0" w:space="0" w:color="auto"/>
        <w:left w:val="none" w:sz="0" w:space="0" w:color="auto"/>
        <w:bottom w:val="none" w:sz="0" w:space="0" w:color="auto"/>
        <w:right w:val="none" w:sz="0" w:space="0" w:color="auto"/>
      </w:divBdr>
      <w:divsChild>
        <w:div w:id="110319378">
          <w:marLeft w:val="706"/>
          <w:marRight w:val="0"/>
          <w:marTop w:val="0"/>
          <w:marBottom w:val="0"/>
          <w:divBdr>
            <w:top w:val="none" w:sz="0" w:space="0" w:color="auto"/>
            <w:left w:val="none" w:sz="0" w:space="0" w:color="auto"/>
            <w:bottom w:val="none" w:sz="0" w:space="0" w:color="auto"/>
            <w:right w:val="none" w:sz="0" w:space="0" w:color="auto"/>
          </w:divBdr>
        </w:div>
        <w:div w:id="1296789323">
          <w:marLeft w:val="706"/>
          <w:marRight w:val="0"/>
          <w:marTop w:val="0"/>
          <w:marBottom w:val="0"/>
          <w:divBdr>
            <w:top w:val="none" w:sz="0" w:space="0" w:color="auto"/>
            <w:left w:val="none" w:sz="0" w:space="0" w:color="auto"/>
            <w:bottom w:val="none" w:sz="0" w:space="0" w:color="auto"/>
            <w:right w:val="none" w:sz="0" w:space="0" w:color="auto"/>
          </w:divBdr>
        </w:div>
        <w:div w:id="939067809">
          <w:marLeft w:val="706"/>
          <w:marRight w:val="0"/>
          <w:marTop w:val="0"/>
          <w:marBottom w:val="0"/>
          <w:divBdr>
            <w:top w:val="none" w:sz="0" w:space="0" w:color="auto"/>
            <w:left w:val="none" w:sz="0" w:space="0" w:color="auto"/>
            <w:bottom w:val="none" w:sz="0" w:space="0" w:color="auto"/>
            <w:right w:val="none" w:sz="0" w:space="0" w:color="auto"/>
          </w:divBdr>
        </w:div>
        <w:div w:id="2106921000">
          <w:marLeft w:val="706"/>
          <w:marRight w:val="0"/>
          <w:marTop w:val="0"/>
          <w:marBottom w:val="0"/>
          <w:divBdr>
            <w:top w:val="none" w:sz="0" w:space="0" w:color="auto"/>
            <w:left w:val="none" w:sz="0" w:space="0" w:color="auto"/>
            <w:bottom w:val="none" w:sz="0" w:space="0" w:color="auto"/>
            <w:right w:val="none" w:sz="0" w:space="0" w:color="auto"/>
          </w:divBdr>
        </w:div>
        <w:div w:id="482086820">
          <w:marLeft w:val="706"/>
          <w:marRight w:val="0"/>
          <w:marTop w:val="0"/>
          <w:marBottom w:val="0"/>
          <w:divBdr>
            <w:top w:val="none" w:sz="0" w:space="0" w:color="auto"/>
            <w:left w:val="none" w:sz="0" w:space="0" w:color="auto"/>
            <w:bottom w:val="none" w:sz="0" w:space="0" w:color="auto"/>
            <w:right w:val="none" w:sz="0" w:space="0" w:color="auto"/>
          </w:divBdr>
        </w:div>
      </w:divsChild>
    </w:div>
    <w:div w:id="536939074">
      <w:bodyDiv w:val="1"/>
      <w:marLeft w:val="0"/>
      <w:marRight w:val="0"/>
      <w:marTop w:val="0"/>
      <w:marBottom w:val="0"/>
      <w:divBdr>
        <w:top w:val="none" w:sz="0" w:space="0" w:color="auto"/>
        <w:left w:val="none" w:sz="0" w:space="0" w:color="auto"/>
        <w:bottom w:val="none" w:sz="0" w:space="0" w:color="auto"/>
        <w:right w:val="none" w:sz="0" w:space="0" w:color="auto"/>
      </w:divBdr>
      <w:divsChild>
        <w:div w:id="2048479979">
          <w:marLeft w:val="446"/>
          <w:marRight w:val="0"/>
          <w:marTop w:val="0"/>
          <w:marBottom w:val="0"/>
          <w:divBdr>
            <w:top w:val="none" w:sz="0" w:space="0" w:color="auto"/>
            <w:left w:val="none" w:sz="0" w:space="0" w:color="auto"/>
            <w:bottom w:val="none" w:sz="0" w:space="0" w:color="auto"/>
            <w:right w:val="none" w:sz="0" w:space="0" w:color="auto"/>
          </w:divBdr>
        </w:div>
        <w:div w:id="1352683591">
          <w:marLeft w:val="446"/>
          <w:marRight w:val="0"/>
          <w:marTop w:val="0"/>
          <w:marBottom w:val="0"/>
          <w:divBdr>
            <w:top w:val="none" w:sz="0" w:space="0" w:color="auto"/>
            <w:left w:val="none" w:sz="0" w:space="0" w:color="auto"/>
            <w:bottom w:val="none" w:sz="0" w:space="0" w:color="auto"/>
            <w:right w:val="none" w:sz="0" w:space="0" w:color="auto"/>
          </w:divBdr>
        </w:div>
        <w:div w:id="583415709">
          <w:marLeft w:val="446"/>
          <w:marRight w:val="0"/>
          <w:marTop w:val="0"/>
          <w:marBottom w:val="0"/>
          <w:divBdr>
            <w:top w:val="none" w:sz="0" w:space="0" w:color="auto"/>
            <w:left w:val="none" w:sz="0" w:space="0" w:color="auto"/>
            <w:bottom w:val="none" w:sz="0" w:space="0" w:color="auto"/>
            <w:right w:val="none" w:sz="0" w:space="0" w:color="auto"/>
          </w:divBdr>
        </w:div>
      </w:divsChild>
    </w:div>
    <w:div w:id="563952729">
      <w:bodyDiv w:val="1"/>
      <w:marLeft w:val="0"/>
      <w:marRight w:val="0"/>
      <w:marTop w:val="0"/>
      <w:marBottom w:val="0"/>
      <w:divBdr>
        <w:top w:val="none" w:sz="0" w:space="0" w:color="auto"/>
        <w:left w:val="none" w:sz="0" w:space="0" w:color="auto"/>
        <w:bottom w:val="none" w:sz="0" w:space="0" w:color="auto"/>
        <w:right w:val="none" w:sz="0" w:space="0" w:color="auto"/>
      </w:divBdr>
    </w:div>
    <w:div w:id="577128857">
      <w:bodyDiv w:val="1"/>
      <w:marLeft w:val="0"/>
      <w:marRight w:val="0"/>
      <w:marTop w:val="0"/>
      <w:marBottom w:val="0"/>
      <w:divBdr>
        <w:top w:val="none" w:sz="0" w:space="0" w:color="auto"/>
        <w:left w:val="none" w:sz="0" w:space="0" w:color="auto"/>
        <w:bottom w:val="none" w:sz="0" w:space="0" w:color="auto"/>
        <w:right w:val="none" w:sz="0" w:space="0" w:color="auto"/>
      </w:divBdr>
      <w:divsChild>
        <w:div w:id="1361280253">
          <w:marLeft w:val="533"/>
          <w:marRight w:val="0"/>
          <w:marTop w:val="120"/>
          <w:marBottom w:val="0"/>
          <w:divBdr>
            <w:top w:val="none" w:sz="0" w:space="0" w:color="auto"/>
            <w:left w:val="none" w:sz="0" w:space="0" w:color="auto"/>
            <w:bottom w:val="none" w:sz="0" w:space="0" w:color="auto"/>
            <w:right w:val="none" w:sz="0" w:space="0" w:color="auto"/>
          </w:divBdr>
        </w:div>
        <w:div w:id="779180697">
          <w:marLeft w:val="533"/>
          <w:marRight w:val="0"/>
          <w:marTop w:val="120"/>
          <w:marBottom w:val="0"/>
          <w:divBdr>
            <w:top w:val="none" w:sz="0" w:space="0" w:color="auto"/>
            <w:left w:val="none" w:sz="0" w:space="0" w:color="auto"/>
            <w:bottom w:val="none" w:sz="0" w:space="0" w:color="auto"/>
            <w:right w:val="none" w:sz="0" w:space="0" w:color="auto"/>
          </w:divBdr>
        </w:div>
        <w:div w:id="1058476732">
          <w:marLeft w:val="533"/>
          <w:marRight w:val="0"/>
          <w:marTop w:val="120"/>
          <w:marBottom w:val="0"/>
          <w:divBdr>
            <w:top w:val="none" w:sz="0" w:space="0" w:color="auto"/>
            <w:left w:val="none" w:sz="0" w:space="0" w:color="auto"/>
            <w:bottom w:val="none" w:sz="0" w:space="0" w:color="auto"/>
            <w:right w:val="none" w:sz="0" w:space="0" w:color="auto"/>
          </w:divBdr>
        </w:div>
        <w:div w:id="1674379438">
          <w:marLeft w:val="533"/>
          <w:marRight w:val="0"/>
          <w:marTop w:val="120"/>
          <w:marBottom w:val="0"/>
          <w:divBdr>
            <w:top w:val="none" w:sz="0" w:space="0" w:color="auto"/>
            <w:left w:val="none" w:sz="0" w:space="0" w:color="auto"/>
            <w:bottom w:val="none" w:sz="0" w:space="0" w:color="auto"/>
            <w:right w:val="none" w:sz="0" w:space="0" w:color="auto"/>
          </w:divBdr>
        </w:div>
        <w:div w:id="915748713">
          <w:marLeft w:val="533"/>
          <w:marRight w:val="0"/>
          <w:marTop w:val="120"/>
          <w:marBottom w:val="0"/>
          <w:divBdr>
            <w:top w:val="none" w:sz="0" w:space="0" w:color="auto"/>
            <w:left w:val="none" w:sz="0" w:space="0" w:color="auto"/>
            <w:bottom w:val="none" w:sz="0" w:space="0" w:color="auto"/>
            <w:right w:val="none" w:sz="0" w:space="0" w:color="auto"/>
          </w:divBdr>
        </w:div>
        <w:div w:id="1127356100">
          <w:marLeft w:val="533"/>
          <w:marRight w:val="0"/>
          <w:marTop w:val="120"/>
          <w:marBottom w:val="0"/>
          <w:divBdr>
            <w:top w:val="none" w:sz="0" w:space="0" w:color="auto"/>
            <w:left w:val="none" w:sz="0" w:space="0" w:color="auto"/>
            <w:bottom w:val="none" w:sz="0" w:space="0" w:color="auto"/>
            <w:right w:val="none" w:sz="0" w:space="0" w:color="auto"/>
          </w:divBdr>
        </w:div>
        <w:div w:id="444039033">
          <w:marLeft w:val="533"/>
          <w:marRight w:val="0"/>
          <w:marTop w:val="120"/>
          <w:marBottom w:val="0"/>
          <w:divBdr>
            <w:top w:val="none" w:sz="0" w:space="0" w:color="auto"/>
            <w:left w:val="none" w:sz="0" w:space="0" w:color="auto"/>
            <w:bottom w:val="none" w:sz="0" w:space="0" w:color="auto"/>
            <w:right w:val="none" w:sz="0" w:space="0" w:color="auto"/>
          </w:divBdr>
        </w:div>
        <w:div w:id="1442647182">
          <w:marLeft w:val="533"/>
          <w:marRight w:val="0"/>
          <w:marTop w:val="120"/>
          <w:marBottom w:val="0"/>
          <w:divBdr>
            <w:top w:val="none" w:sz="0" w:space="0" w:color="auto"/>
            <w:left w:val="none" w:sz="0" w:space="0" w:color="auto"/>
            <w:bottom w:val="none" w:sz="0" w:space="0" w:color="auto"/>
            <w:right w:val="none" w:sz="0" w:space="0" w:color="auto"/>
          </w:divBdr>
        </w:div>
      </w:divsChild>
    </w:div>
    <w:div w:id="597059224">
      <w:bodyDiv w:val="1"/>
      <w:marLeft w:val="0"/>
      <w:marRight w:val="0"/>
      <w:marTop w:val="0"/>
      <w:marBottom w:val="0"/>
      <w:divBdr>
        <w:top w:val="none" w:sz="0" w:space="0" w:color="auto"/>
        <w:left w:val="none" w:sz="0" w:space="0" w:color="auto"/>
        <w:bottom w:val="none" w:sz="0" w:space="0" w:color="auto"/>
        <w:right w:val="none" w:sz="0" w:space="0" w:color="auto"/>
      </w:divBdr>
    </w:div>
    <w:div w:id="610281023">
      <w:bodyDiv w:val="1"/>
      <w:marLeft w:val="0"/>
      <w:marRight w:val="0"/>
      <w:marTop w:val="0"/>
      <w:marBottom w:val="0"/>
      <w:divBdr>
        <w:top w:val="none" w:sz="0" w:space="0" w:color="auto"/>
        <w:left w:val="none" w:sz="0" w:space="0" w:color="auto"/>
        <w:bottom w:val="none" w:sz="0" w:space="0" w:color="auto"/>
        <w:right w:val="none" w:sz="0" w:space="0" w:color="auto"/>
      </w:divBdr>
    </w:div>
    <w:div w:id="637147392">
      <w:bodyDiv w:val="1"/>
      <w:marLeft w:val="0"/>
      <w:marRight w:val="0"/>
      <w:marTop w:val="0"/>
      <w:marBottom w:val="0"/>
      <w:divBdr>
        <w:top w:val="none" w:sz="0" w:space="0" w:color="auto"/>
        <w:left w:val="none" w:sz="0" w:space="0" w:color="auto"/>
        <w:bottom w:val="none" w:sz="0" w:space="0" w:color="auto"/>
        <w:right w:val="none" w:sz="0" w:space="0" w:color="auto"/>
      </w:divBdr>
    </w:div>
    <w:div w:id="707531131">
      <w:bodyDiv w:val="1"/>
      <w:marLeft w:val="0"/>
      <w:marRight w:val="0"/>
      <w:marTop w:val="0"/>
      <w:marBottom w:val="0"/>
      <w:divBdr>
        <w:top w:val="none" w:sz="0" w:space="0" w:color="auto"/>
        <w:left w:val="none" w:sz="0" w:space="0" w:color="auto"/>
        <w:bottom w:val="none" w:sz="0" w:space="0" w:color="auto"/>
        <w:right w:val="none" w:sz="0" w:space="0" w:color="auto"/>
      </w:divBdr>
    </w:div>
    <w:div w:id="735325384">
      <w:bodyDiv w:val="1"/>
      <w:marLeft w:val="0"/>
      <w:marRight w:val="0"/>
      <w:marTop w:val="0"/>
      <w:marBottom w:val="0"/>
      <w:divBdr>
        <w:top w:val="none" w:sz="0" w:space="0" w:color="auto"/>
        <w:left w:val="none" w:sz="0" w:space="0" w:color="auto"/>
        <w:bottom w:val="none" w:sz="0" w:space="0" w:color="auto"/>
        <w:right w:val="none" w:sz="0" w:space="0" w:color="auto"/>
      </w:divBdr>
    </w:div>
    <w:div w:id="770003837">
      <w:bodyDiv w:val="1"/>
      <w:marLeft w:val="0"/>
      <w:marRight w:val="0"/>
      <w:marTop w:val="0"/>
      <w:marBottom w:val="0"/>
      <w:divBdr>
        <w:top w:val="none" w:sz="0" w:space="0" w:color="auto"/>
        <w:left w:val="none" w:sz="0" w:space="0" w:color="auto"/>
        <w:bottom w:val="none" w:sz="0" w:space="0" w:color="auto"/>
        <w:right w:val="none" w:sz="0" w:space="0" w:color="auto"/>
      </w:divBdr>
    </w:div>
    <w:div w:id="773327517">
      <w:bodyDiv w:val="1"/>
      <w:marLeft w:val="0"/>
      <w:marRight w:val="0"/>
      <w:marTop w:val="0"/>
      <w:marBottom w:val="0"/>
      <w:divBdr>
        <w:top w:val="none" w:sz="0" w:space="0" w:color="auto"/>
        <w:left w:val="none" w:sz="0" w:space="0" w:color="auto"/>
        <w:bottom w:val="none" w:sz="0" w:space="0" w:color="auto"/>
        <w:right w:val="none" w:sz="0" w:space="0" w:color="auto"/>
      </w:divBdr>
      <w:divsChild>
        <w:div w:id="160434455">
          <w:marLeft w:val="547"/>
          <w:marRight w:val="0"/>
          <w:marTop w:val="0"/>
          <w:marBottom w:val="120"/>
          <w:divBdr>
            <w:top w:val="none" w:sz="0" w:space="0" w:color="auto"/>
            <w:left w:val="none" w:sz="0" w:space="0" w:color="auto"/>
            <w:bottom w:val="none" w:sz="0" w:space="0" w:color="auto"/>
            <w:right w:val="none" w:sz="0" w:space="0" w:color="auto"/>
          </w:divBdr>
        </w:div>
        <w:div w:id="1606494813">
          <w:marLeft w:val="547"/>
          <w:marRight w:val="0"/>
          <w:marTop w:val="0"/>
          <w:marBottom w:val="120"/>
          <w:divBdr>
            <w:top w:val="none" w:sz="0" w:space="0" w:color="auto"/>
            <w:left w:val="none" w:sz="0" w:space="0" w:color="auto"/>
            <w:bottom w:val="none" w:sz="0" w:space="0" w:color="auto"/>
            <w:right w:val="none" w:sz="0" w:space="0" w:color="auto"/>
          </w:divBdr>
        </w:div>
        <w:div w:id="846745866">
          <w:marLeft w:val="547"/>
          <w:marRight w:val="0"/>
          <w:marTop w:val="0"/>
          <w:marBottom w:val="120"/>
          <w:divBdr>
            <w:top w:val="none" w:sz="0" w:space="0" w:color="auto"/>
            <w:left w:val="none" w:sz="0" w:space="0" w:color="auto"/>
            <w:bottom w:val="none" w:sz="0" w:space="0" w:color="auto"/>
            <w:right w:val="none" w:sz="0" w:space="0" w:color="auto"/>
          </w:divBdr>
        </w:div>
        <w:div w:id="872887102">
          <w:marLeft w:val="1166"/>
          <w:marRight w:val="0"/>
          <w:marTop w:val="0"/>
          <w:marBottom w:val="120"/>
          <w:divBdr>
            <w:top w:val="none" w:sz="0" w:space="0" w:color="auto"/>
            <w:left w:val="none" w:sz="0" w:space="0" w:color="auto"/>
            <w:bottom w:val="none" w:sz="0" w:space="0" w:color="auto"/>
            <w:right w:val="none" w:sz="0" w:space="0" w:color="auto"/>
          </w:divBdr>
        </w:div>
        <w:div w:id="1988127759">
          <w:marLeft w:val="1166"/>
          <w:marRight w:val="0"/>
          <w:marTop w:val="0"/>
          <w:marBottom w:val="120"/>
          <w:divBdr>
            <w:top w:val="none" w:sz="0" w:space="0" w:color="auto"/>
            <w:left w:val="none" w:sz="0" w:space="0" w:color="auto"/>
            <w:bottom w:val="none" w:sz="0" w:space="0" w:color="auto"/>
            <w:right w:val="none" w:sz="0" w:space="0" w:color="auto"/>
          </w:divBdr>
        </w:div>
        <w:div w:id="1068766658">
          <w:marLeft w:val="547"/>
          <w:marRight w:val="0"/>
          <w:marTop w:val="0"/>
          <w:marBottom w:val="120"/>
          <w:divBdr>
            <w:top w:val="none" w:sz="0" w:space="0" w:color="auto"/>
            <w:left w:val="none" w:sz="0" w:space="0" w:color="auto"/>
            <w:bottom w:val="none" w:sz="0" w:space="0" w:color="auto"/>
            <w:right w:val="none" w:sz="0" w:space="0" w:color="auto"/>
          </w:divBdr>
        </w:div>
        <w:div w:id="1834643178">
          <w:marLeft w:val="547"/>
          <w:marRight w:val="0"/>
          <w:marTop w:val="0"/>
          <w:marBottom w:val="120"/>
          <w:divBdr>
            <w:top w:val="none" w:sz="0" w:space="0" w:color="auto"/>
            <w:left w:val="none" w:sz="0" w:space="0" w:color="auto"/>
            <w:bottom w:val="none" w:sz="0" w:space="0" w:color="auto"/>
            <w:right w:val="none" w:sz="0" w:space="0" w:color="auto"/>
          </w:divBdr>
        </w:div>
      </w:divsChild>
    </w:div>
    <w:div w:id="808716373">
      <w:bodyDiv w:val="1"/>
      <w:marLeft w:val="0"/>
      <w:marRight w:val="0"/>
      <w:marTop w:val="0"/>
      <w:marBottom w:val="0"/>
      <w:divBdr>
        <w:top w:val="none" w:sz="0" w:space="0" w:color="auto"/>
        <w:left w:val="none" w:sz="0" w:space="0" w:color="auto"/>
        <w:bottom w:val="none" w:sz="0" w:space="0" w:color="auto"/>
        <w:right w:val="none" w:sz="0" w:space="0" w:color="auto"/>
      </w:divBdr>
    </w:div>
    <w:div w:id="853422514">
      <w:bodyDiv w:val="1"/>
      <w:marLeft w:val="0"/>
      <w:marRight w:val="0"/>
      <w:marTop w:val="0"/>
      <w:marBottom w:val="0"/>
      <w:divBdr>
        <w:top w:val="none" w:sz="0" w:space="0" w:color="auto"/>
        <w:left w:val="none" w:sz="0" w:space="0" w:color="auto"/>
        <w:bottom w:val="none" w:sz="0" w:space="0" w:color="auto"/>
        <w:right w:val="none" w:sz="0" w:space="0" w:color="auto"/>
      </w:divBdr>
      <w:divsChild>
        <w:div w:id="1760441249">
          <w:marLeft w:val="446"/>
          <w:marRight w:val="0"/>
          <w:marTop w:val="0"/>
          <w:marBottom w:val="0"/>
          <w:divBdr>
            <w:top w:val="none" w:sz="0" w:space="0" w:color="auto"/>
            <w:left w:val="none" w:sz="0" w:space="0" w:color="auto"/>
            <w:bottom w:val="none" w:sz="0" w:space="0" w:color="auto"/>
            <w:right w:val="none" w:sz="0" w:space="0" w:color="auto"/>
          </w:divBdr>
        </w:div>
        <w:div w:id="541140048">
          <w:marLeft w:val="446"/>
          <w:marRight w:val="0"/>
          <w:marTop w:val="0"/>
          <w:marBottom w:val="0"/>
          <w:divBdr>
            <w:top w:val="none" w:sz="0" w:space="0" w:color="auto"/>
            <w:left w:val="none" w:sz="0" w:space="0" w:color="auto"/>
            <w:bottom w:val="none" w:sz="0" w:space="0" w:color="auto"/>
            <w:right w:val="none" w:sz="0" w:space="0" w:color="auto"/>
          </w:divBdr>
        </w:div>
        <w:div w:id="1429037247">
          <w:marLeft w:val="446"/>
          <w:marRight w:val="0"/>
          <w:marTop w:val="0"/>
          <w:marBottom w:val="0"/>
          <w:divBdr>
            <w:top w:val="none" w:sz="0" w:space="0" w:color="auto"/>
            <w:left w:val="none" w:sz="0" w:space="0" w:color="auto"/>
            <w:bottom w:val="none" w:sz="0" w:space="0" w:color="auto"/>
            <w:right w:val="none" w:sz="0" w:space="0" w:color="auto"/>
          </w:divBdr>
        </w:div>
      </w:divsChild>
    </w:div>
    <w:div w:id="1020231361">
      <w:bodyDiv w:val="1"/>
      <w:marLeft w:val="0"/>
      <w:marRight w:val="0"/>
      <w:marTop w:val="0"/>
      <w:marBottom w:val="0"/>
      <w:divBdr>
        <w:top w:val="none" w:sz="0" w:space="0" w:color="auto"/>
        <w:left w:val="none" w:sz="0" w:space="0" w:color="auto"/>
        <w:bottom w:val="none" w:sz="0" w:space="0" w:color="auto"/>
        <w:right w:val="none" w:sz="0" w:space="0" w:color="auto"/>
      </w:divBdr>
      <w:divsChild>
        <w:div w:id="503321833">
          <w:marLeft w:val="446"/>
          <w:marRight w:val="0"/>
          <w:marTop w:val="0"/>
          <w:marBottom w:val="0"/>
          <w:divBdr>
            <w:top w:val="none" w:sz="0" w:space="0" w:color="auto"/>
            <w:left w:val="none" w:sz="0" w:space="0" w:color="auto"/>
            <w:bottom w:val="none" w:sz="0" w:space="0" w:color="auto"/>
            <w:right w:val="none" w:sz="0" w:space="0" w:color="auto"/>
          </w:divBdr>
        </w:div>
      </w:divsChild>
    </w:div>
    <w:div w:id="1022703096">
      <w:bodyDiv w:val="1"/>
      <w:marLeft w:val="0"/>
      <w:marRight w:val="0"/>
      <w:marTop w:val="0"/>
      <w:marBottom w:val="0"/>
      <w:divBdr>
        <w:top w:val="none" w:sz="0" w:space="0" w:color="auto"/>
        <w:left w:val="none" w:sz="0" w:space="0" w:color="auto"/>
        <w:bottom w:val="none" w:sz="0" w:space="0" w:color="auto"/>
        <w:right w:val="none" w:sz="0" w:space="0" w:color="auto"/>
      </w:divBdr>
      <w:divsChild>
        <w:div w:id="1725711533">
          <w:marLeft w:val="446"/>
          <w:marRight w:val="0"/>
          <w:marTop w:val="0"/>
          <w:marBottom w:val="0"/>
          <w:divBdr>
            <w:top w:val="none" w:sz="0" w:space="0" w:color="auto"/>
            <w:left w:val="none" w:sz="0" w:space="0" w:color="auto"/>
            <w:bottom w:val="none" w:sz="0" w:space="0" w:color="auto"/>
            <w:right w:val="none" w:sz="0" w:space="0" w:color="auto"/>
          </w:divBdr>
        </w:div>
        <w:div w:id="306209223">
          <w:marLeft w:val="446"/>
          <w:marRight w:val="0"/>
          <w:marTop w:val="0"/>
          <w:marBottom w:val="0"/>
          <w:divBdr>
            <w:top w:val="none" w:sz="0" w:space="0" w:color="auto"/>
            <w:left w:val="none" w:sz="0" w:space="0" w:color="auto"/>
            <w:bottom w:val="none" w:sz="0" w:space="0" w:color="auto"/>
            <w:right w:val="none" w:sz="0" w:space="0" w:color="auto"/>
          </w:divBdr>
        </w:div>
        <w:div w:id="1408461006">
          <w:marLeft w:val="446"/>
          <w:marRight w:val="0"/>
          <w:marTop w:val="0"/>
          <w:marBottom w:val="0"/>
          <w:divBdr>
            <w:top w:val="none" w:sz="0" w:space="0" w:color="auto"/>
            <w:left w:val="none" w:sz="0" w:space="0" w:color="auto"/>
            <w:bottom w:val="none" w:sz="0" w:space="0" w:color="auto"/>
            <w:right w:val="none" w:sz="0" w:space="0" w:color="auto"/>
          </w:divBdr>
        </w:div>
        <w:div w:id="1805540342">
          <w:marLeft w:val="446"/>
          <w:marRight w:val="0"/>
          <w:marTop w:val="0"/>
          <w:marBottom w:val="0"/>
          <w:divBdr>
            <w:top w:val="none" w:sz="0" w:space="0" w:color="auto"/>
            <w:left w:val="none" w:sz="0" w:space="0" w:color="auto"/>
            <w:bottom w:val="none" w:sz="0" w:space="0" w:color="auto"/>
            <w:right w:val="none" w:sz="0" w:space="0" w:color="auto"/>
          </w:divBdr>
        </w:div>
        <w:div w:id="1574897676">
          <w:marLeft w:val="446"/>
          <w:marRight w:val="0"/>
          <w:marTop w:val="0"/>
          <w:marBottom w:val="0"/>
          <w:divBdr>
            <w:top w:val="none" w:sz="0" w:space="0" w:color="auto"/>
            <w:left w:val="none" w:sz="0" w:space="0" w:color="auto"/>
            <w:bottom w:val="none" w:sz="0" w:space="0" w:color="auto"/>
            <w:right w:val="none" w:sz="0" w:space="0" w:color="auto"/>
          </w:divBdr>
        </w:div>
      </w:divsChild>
    </w:div>
    <w:div w:id="1030884195">
      <w:bodyDiv w:val="1"/>
      <w:marLeft w:val="0"/>
      <w:marRight w:val="0"/>
      <w:marTop w:val="0"/>
      <w:marBottom w:val="0"/>
      <w:divBdr>
        <w:top w:val="none" w:sz="0" w:space="0" w:color="auto"/>
        <w:left w:val="none" w:sz="0" w:space="0" w:color="auto"/>
        <w:bottom w:val="none" w:sz="0" w:space="0" w:color="auto"/>
        <w:right w:val="none" w:sz="0" w:space="0" w:color="auto"/>
      </w:divBdr>
      <w:divsChild>
        <w:div w:id="555043784">
          <w:marLeft w:val="446"/>
          <w:marRight w:val="0"/>
          <w:marTop w:val="0"/>
          <w:marBottom w:val="0"/>
          <w:divBdr>
            <w:top w:val="none" w:sz="0" w:space="0" w:color="auto"/>
            <w:left w:val="none" w:sz="0" w:space="0" w:color="auto"/>
            <w:bottom w:val="none" w:sz="0" w:space="0" w:color="auto"/>
            <w:right w:val="none" w:sz="0" w:space="0" w:color="auto"/>
          </w:divBdr>
        </w:div>
        <w:div w:id="786464674">
          <w:marLeft w:val="446"/>
          <w:marRight w:val="0"/>
          <w:marTop w:val="0"/>
          <w:marBottom w:val="0"/>
          <w:divBdr>
            <w:top w:val="none" w:sz="0" w:space="0" w:color="auto"/>
            <w:left w:val="none" w:sz="0" w:space="0" w:color="auto"/>
            <w:bottom w:val="none" w:sz="0" w:space="0" w:color="auto"/>
            <w:right w:val="none" w:sz="0" w:space="0" w:color="auto"/>
          </w:divBdr>
        </w:div>
        <w:div w:id="1082603409">
          <w:marLeft w:val="446"/>
          <w:marRight w:val="0"/>
          <w:marTop w:val="0"/>
          <w:marBottom w:val="0"/>
          <w:divBdr>
            <w:top w:val="none" w:sz="0" w:space="0" w:color="auto"/>
            <w:left w:val="none" w:sz="0" w:space="0" w:color="auto"/>
            <w:bottom w:val="none" w:sz="0" w:space="0" w:color="auto"/>
            <w:right w:val="none" w:sz="0" w:space="0" w:color="auto"/>
          </w:divBdr>
        </w:div>
      </w:divsChild>
    </w:div>
    <w:div w:id="1047922748">
      <w:bodyDiv w:val="1"/>
      <w:marLeft w:val="0"/>
      <w:marRight w:val="0"/>
      <w:marTop w:val="0"/>
      <w:marBottom w:val="0"/>
      <w:divBdr>
        <w:top w:val="none" w:sz="0" w:space="0" w:color="auto"/>
        <w:left w:val="none" w:sz="0" w:space="0" w:color="auto"/>
        <w:bottom w:val="none" w:sz="0" w:space="0" w:color="auto"/>
        <w:right w:val="none" w:sz="0" w:space="0" w:color="auto"/>
      </w:divBdr>
    </w:div>
    <w:div w:id="1213031867">
      <w:bodyDiv w:val="1"/>
      <w:marLeft w:val="0"/>
      <w:marRight w:val="0"/>
      <w:marTop w:val="0"/>
      <w:marBottom w:val="0"/>
      <w:divBdr>
        <w:top w:val="none" w:sz="0" w:space="0" w:color="auto"/>
        <w:left w:val="none" w:sz="0" w:space="0" w:color="auto"/>
        <w:bottom w:val="none" w:sz="0" w:space="0" w:color="auto"/>
        <w:right w:val="none" w:sz="0" w:space="0" w:color="auto"/>
      </w:divBdr>
    </w:div>
    <w:div w:id="1246719692">
      <w:bodyDiv w:val="1"/>
      <w:marLeft w:val="0"/>
      <w:marRight w:val="0"/>
      <w:marTop w:val="0"/>
      <w:marBottom w:val="0"/>
      <w:divBdr>
        <w:top w:val="none" w:sz="0" w:space="0" w:color="auto"/>
        <w:left w:val="none" w:sz="0" w:space="0" w:color="auto"/>
        <w:bottom w:val="none" w:sz="0" w:space="0" w:color="auto"/>
        <w:right w:val="none" w:sz="0" w:space="0" w:color="auto"/>
      </w:divBdr>
    </w:div>
    <w:div w:id="1301694418">
      <w:bodyDiv w:val="1"/>
      <w:marLeft w:val="0"/>
      <w:marRight w:val="0"/>
      <w:marTop w:val="0"/>
      <w:marBottom w:val="0"/>
      <w:divBdr>
        <w:top w:val="none" w:sz="0" w:space="0" w:color="auto"/>
        <w:left w:val="none" w:sz="0" w:space="0" w:color="auto"/>
        <w:bottom w:val="none" w:sz="0" w:space="0" w:color="auto"/>
        <w:right w:val="none" w:sz="0" w:space="0" w:color="auto"/>
      </w:divBdr>
    </w:div>
    <w:div w:id="1338536788">
      <w:bodyDiv w:val="1"/>
      <w:marLeft w:val="0"/>
      <w:marRight w:val="0"/>
      <w:marTop w:val="0"/>
      <w:marBottom w:val="0"/>
      <w:divBdr>
        <w:top w:val="none" w:sz="0" w:space="0" w:color="auto"/>
        <w:left w:val="none" w:sz="0" w:space="0" w:color="auto"/>
        <w:bottom w:val="none" w:sz="0" w:space="0" w:color="auto"/>
        <w:right w:val="none" w:sz="0" w:space="0" w:color="auto"/>
      </w:divBdr>
      <w:divsChild>
        <w:div w:id="522597870">
          <w:marLeft w:val="547"/>
          <w:marRight w:val="0"/>
          <w:marTop w:val="0"/>
          <w:marBottom w:val="120"/>
          <w:divBdr>
            <w:top w:val="none" w:sz="0" w:space="0" w:color="auto"/>
            <w:left w:val="none" w:sz="0" w:space="0" w:color="auto"/>
            <w:bottom w:val="none" w:sz="0" w:space="0" w:color="auto"/>
            <w:right w:val="none" w:sz="0" w:space="0" w:color="auto"/>
          </w:divBdr>
        </w:div>
        <w:div w:id="686562434">
          <w:marLeft w:val="547"/>
          <w:marRight w:val="0"/>
          <w:marTop w:val="0"/>
          <w:marBottom w:val="120"/>
          <w:divBdr>
            <w:top w:val="none" w:sz="0" w:space="0" w:color="auto"/>
            <w:left w:val="none" w:sz="0" w:space="0" w:color="auto"/>
            <w:bottom w:val="none" w:sz="0" w:space="0" w:color="auto"/>
            <w:right w:val="none" w:sz="0" w:space="0" w:color="auto"/>
          </w:divBdr>
        </w:div>
        <w:div w:id="391739805">
          <w:marLeft w:val="547"/>
          <w:marRight w:val="0"/>
          <w:marTop w:val="0"/>
          <w:marBottom w:val="120"/>
          <w:divBdr>
            <w:top w:val="none" w:sz="0" w:space="0" w:color="auto"/>
            <w:left w:val="none" w:sz="0" w:space="0" w:color="auto"/>
            <w:bottom w:val="none" w:sz="0" w:space="0" w:color="auto"/>
            <w:right w:val="none" w:sz="0" w:space="0" w:color="auto"/>
          </w:divBdr>
        </w:div>
        <w:div w:id="1840195319">
          <w:marLeft w:val="1166"/>
          <w:marRight w:val="0"/>
          <w:marTop w:val="0"/>
          <w:marBottom w:val="120"/>
          <w:divBdr>
            <w:top w:val="none" w:sz="0" w:space="0" w:color="auto"/>
            <w:left w:val="none" w:sz="0" w:space="0" w:color="auto"/>
            <w:bottom w:val="none" w:sz="0" w:space="0" w:color="auto"/>
            <w:right w:val="none" w:sz="0" w:space="0" w:color="auto"/>
          </w:divBdr>
        </w:div>
        <w:div w:id="1442337839">
          <w:marLeft w:val="1166"/>
          <w:marRight w:val="0"/>
          <w:marTop w:val="0"/>
          <w:marBottom w:val="120"/>
          <w:divBdr>
            <w:top w:val="none" w:sz="0" w:space="0" w:color="auto"/>
            <w:left w:val="none" w:sz="0" w:space="0" w:color="auto"/>
            <w:bottom w:val="none" w:sz="0" w:space="0" w:color="auto"/>
            <w:right w:val="none" w:sz="0" w:space="0" w:color="auto"/>
          </w:divBdr>
        </w:div>
        <w:div w:id="517358138">
          <w:marLeft w:val="547"/>
          <w:marRight w:val="0"/>
          <w:marTop w:val="0"/>
          <w:marBottom w:val="120"/>
          <w:divBdr>
            <w:top w:val="none" w:sz="0" w:space="0" w:color="auto"/>
            <w:left w:val="none" w:sz="0" w:space="0" w:color="auto"/>
            <w:bottom w:val="none" w:sz="0" w:space="0" w:color="auto"/>
            <w:right w:val="none" w:sz="0" w:space="0" w:color="auto"/>
          </w:divBdr>
        </w:div>
        <w:div w:id="20514331">
          <w:marLeft w:val="547"/>
          <w:marRight w:val="0"/>
          <w:marTop w:val="0"/>
          <w:marBottom w:val="120"/>
          <w:divBdr>
            <w:top w:val="none" w:sz="0" w:space="0" w:color="auto"/>
            <w:left w:val="none" w:sz="0" w:space="0" w:color="auto"/>
            <w:bottom w:val="none" w:sz="0" w:space="0" w:color="auto"/>
            <w:right w:val="none" w:sz="0" w:space="0" w:color="auto"/>
          </w:divBdr>
        </w:div>
      </w:divsChild>
    </w:div>
    <w:div w:id="1353874303">
      <w:bodyDiv w:val="1"/>
      <w:marLeft w:val="0"/>
      <w:marRight w:val="0"/>
      <w:marTop w:val="0"/>
      <w:marBottom w:val="0"/>
      <w:divBdr>
        <w:top w:val="none" w:sz="0" w:space="0" w:color="auto"/>
        <w:left w:val="none" w:sz="0" w:space="0" w:color="auto"/>
        <w:bottom w:val="none" w:sz="0" w:space="0" w:color="auto"/>
        <w:right w:val="none" w:sz="0" w:space="0" w:color="auto"/>
      </w:divBdr>
    </w:div>
    <w:div w:id="1367827805">
      <w:bodyDiv w:val="1"/>
      <w:marLeft w:val="0"/>
      <w:marRight w:val="0"/>
      <w:marTop w:val="0"/>
      <w:marBottom w:val="0"/>
      <w:divBdr>
        <w:top w:val="none" w:sz="0" w:space="0" w:color="auto"/>
        <w:left w:val="none" w:sz="0" w:space="0" w:color="auto"/>
        <w:bottom w:val="none" w:sz="0" w:space="0" w:color="auto"/>
        <w:right w:val="none" w:sz="0" w:space="0" w:color="auto"/>
      </w:divBdr>
      <w:divsChild>
        <w:div w:id="131138706">
          <w:marLeft w:val="274"/>
          <w:marRight w:val="0"/>
          <w:marTop w:val="0"/>
          <w:marBottom w:val="0"/>
          <w:divBdr>
            <w:top w:val="none" w:sz="0" w:space="0" w:color="auto"/>
            <w:left w:val="none" w:sz="0" w:space="0" w:color="auto"/>
            <w:bottom w:val="none" w:sz="0" w:space="0" w:color="auto"/>
            <w:right w:val="none" w:sz="0" w:space="0" w:color="auto"/>
          </w:divBdr>
        </w:div>
        <w:div w:id="2106225428">
          <w:marLeft w:val="274"/>
          <w:marRight w:val="0"/>
          <w:marTop w:val="0"/>
          <w:marBottom w:val="0"/>
          <w:divBdr>
            <w:top w:val="none" w:sz="0" w:space="0" w:color="auto"/>
            <w:left w:val="none" w:sz="0" w:space="0" w:color="auto"/>
            <w:bottom w:val="none" w:sz="0" w:space="0" w:color="auto"/>
            <w:right w:val="none" w:sz="0" w:space="0" w:color="auto"/>
          </w:divBdr>
        </w:div>
        <w:div w:id="23214884">
          <w:marLeft w:val="274"/>
          <w:marRight w:val="0"/>
          <w:marTop w:val="0"/>
          <w:marBottom w:val="0"/>
          <w:divBdr>
            <w:top w:val="none" w:sz="0" w:space="0" w:color="auto"/>
            <w:left w:val="none" w:sz="0" w:space="0" w:color="auto"/>
            <w:bottom w:val="none" w:sz="0" w:space="0" w:color="auto"/>
            <w:right w:val="none" w:sz="0" w:space="0" w:color="auto"/>
          </w:divBdr>
        </w:div>
        <w:div w:id="420493938">
          <w:marLeft w:val="274"/>
          <w:marRight w:val="0"/>
          <w:marTop w:val="0"/>
          <w:marBottom w:val="0"/>
          <w:divBdr>
            <w:top w:val="none" w:sz="0" w:space="0" w:color="auto"/>
            <w:left w:val="none" w:sz="0" w:space="0" w:color="auto"/>
            <w:bottom w:val="none" w:sz="0" w:space="0" w:color="auto"/>
            <w:right w:val="none" w:sz="0" w:space="0" w:color="auto"/>
          </w:divBdr>
        </w:div>
        <w:div w:id="1674718517">
          <w:marLeft w:val="274"/>
          <w:marRight w:val="0"/>
          <w:marTop w:val="0"/>
          <w:marBottom w:val="0"/>
          <w:divBdr>
            <w:top w:val="none" w:sz="0" w:space="0" w:color="auto"/>
            <w:left w:val="none" w:sz="0" w:space="0" w:color="auto"/>
            <w:bottom w:val="none" w:sz="0" w:space="0" w:color="auto"/>
            <w:right w:val="none" w:sz="0" w:space="0" w:color="auto"/>
          </w:divBdr>
        </w:div>
      </w:divsChild>
    </w:div>
    <w:div w:id="1428500598">
      <w:bodyDiv w:val="1"/>
      <w:marLeft w:val="0"/>
      <w:marRight w:val="0"/>
      <w:marTop w:val="0"/>
      <w:marBottom w:val="0"/>
      <w:divBdr>
        <w:top w:val="none" w:sz="0" w:space="0" w:color="auto"/>
        <w:left w:val="none" w:sz="0" w:space="0" w:color="auto"/>
        <w:bottom w:val="none" w:sz="0" w:space="0" w:color="auto"/>
        <w:right w:val="none" w:sz="0" w:space="0" w:color="auto"/>
      </w:divBdr>
      <w:divsChild>
        <w:div w:id="592590241">
          <w:marLeft w:val="446"/>
          <w:marRight w:val="0"/>
          <w:marTop w:val="0"/>
          <w:marBottom w:val="0"/>
          <w:divBdr>
            <w:top w:val="none" w:sz="0" w:space="0" w:color="auto"/>
            <w:left w:val="none" w:sz="0" w:space="0" w:color="auto"/>
            <w:bottom w:val="none" w:sz="0" w:space="0" w:color="auto"/>
            <w:right w:val="none" w:sz="0" w:space="0" w:color="auto"/>
          </w:divBdr>
        </w:div>
        <w:div w:id="1738552449">
          <w:marLeft w:val="446"/>
          <w:marRight w:val="0"/>
          <w:marTop w:val="0"/>
          <w:marBottom w:val="0"/>
          <w:divBdr>
            <w:top w:val="none" w:sz="0" w:space="0" w:color="auto"/>
            <w:left w:val="none" w:sz="0" w:space="0" w:color="auto"/>
            <w:bottom w:val="none" w:sz="0" w:space="0" w:color="auto"/>
            <w:right w:val="none" w:sz="0" w:space="0" w:color="auto"/>
          </w:divBdr>
        </w:div>
        <w:div w:id="24521530">
          <w:marLeft w:val="446"/>
          <w:marRight w:val="0"/>
          <w:marTop w:val="0"/>
          <w:marBottom w:val="0"/>
          <w:divBdr>
            <w:top w:val="none" w:sz="0" w:space="0" w:color="auto"/>
            <w:left w:val="none" w:sz="0" w:space="0" w:color="auto"/>
            <w:bottom w:val="none" w:sz="0" w:space="0" w:color="auto"/>
            <w:right w:val="none" w:sz="0" w:space="0" w:color="auto"/>
          </w:divBdr>
        </w:div>
        <w:div w:id="263660418">
          <w:marLeft w:val="446"/>
          <w:marRight w:val="0"/>
          <w:marTop w:val="0"/>
          <w:marBottom w:val="0"/>
          <w:divBdr>
            <w:top w:val="none" w:sz="0" w:space="0" w:color="auto"/>
            <w:left w:val="none" w:sz="0" w:space="0" w:color="auto"/>
            <w:bottom w:val="none" w:sz="0" w:space="0" w:color="auto"/>
            <w:right w:val="none" w:sz="0" w:space="0" w:color="auto"/>
          </w:divBdr>
        </w:div>
      </w:divsChild>
    </w:div>
    <w:div w:id="1433866368">
      <w:bodyDiv w:val="1"/>
      <w:marLeft w:val="0"/>
      <w:marRight w:val="0"/>
      <w:marTop w:val="0"/>
      <w:marBottom w:val="0"/>
      <w:divBdr>
        <w:top w:val="none" w:sz="0" w:space="0" w:color="auto"/>
        <w:left w:val="none" w:sz="0" w:space="0" w:color="auto"/>
        <w:bottom w:val="none" w:sz="0" w:space="0" w:color="auto"/>
        <w:right w:val="none" w:sz="0" w:space="0" w:color="auto"/>
      </w:divBdr>
      <w:divsChild>
        <w:div w:id="829177731">
          <w:marLeft w:val="274"/>
          <w:marRight w:val="0"/>
          <w:marTop w:val="0"/>
          <w:marBottom w:val="0"/>
          <w:divBdr>
            <w:top w:val="none" w:sz="0" w:space="0" w:color="auto"/>
            <w:left w:val="none" w:sz="0" w:space="0" w:color="auto"/>
            <w:bottom w:val="none" w:sz="0" w:space="0" w:color="auto"/>
            <w:right w:val="none" w:sz="0" w:space="0" w:color="auto"/>
          </w:divBdr>
        </w:div>
        <w:div w:id="1975792329">
          <w:marLeft w:val="274"/>
          <w:marRight w:val="0"/>
          <w:marTop w:val="0"/>
          <w:marBottom w:val="0"/>
          <w:divBdr>
            <w:top w:val="none" w:sz="0" w:space="0" w:color="auto"/>
            <w:left w:val="none" w:sz="0" w:space="0" w:color="auto"/>
            <w:bottom w:val="none" w:sz="0" w:space="0" w:color="auto"/>
            <w:right w:val="none" w:sz="0" w:space="0" w:color="auto"/>
          </w:divBdr>
        </w:div>
        <w:div w:id="587808124">
          <w:marLeft w:val="274"/>
          <w:marRight w:val="0"/>
          <w:marTop w:val="0"/>
          <w:marBottom w:val="0"/>
          <w:divBdr>
            <w:top w:val="none" w:sz="0" w:space="0" w:color="auto"/>
            <w:left w:val="none" w:sz="0" w:space="0" w:color="auto"/>
            <w:bottom w:val="none" w:sz="0" w:space="0" w:color="auto"/>
            <w:right w:val="none" w:sz="0" w:space="0" w:color="auto"/>
          </w:divBdr>
        </w:div>
      </w:divsChild>
    </w:div>
    <w:div w:id="1443381123">
      <w:bodyDiv w:val="1"/>
      <w:marLeft w:val="0"/>
      <w:marRight w:val="0"/>
      <w:marTop w:val="0"/>
      <w:marBottom w:val="0"/>
      <w:divBdr>
        <w:top w:val="none" w:sz="0" w:space="0" w:color="auto"/>
        <w:left w:val="none" w:sz="0" w:space="0" w:color="auto"/>
        <w:bottom w:val="none" w:sz="0" w:space="0" w:color="auto"/>
        <w:right w:val="none" w:sz="0" w:space="0" w:color="auto"/>
      </w:divBdr>
    </w:div>
    <w:div w:id="1447234127">
      <w:bodyDiv w:val="1"/>
      <w:marLeft w:val="0"/>
      <w:marRight w:val="0"/>
      <w:marTop w:val="0"/>
      <w:marBottom w:val="0"/>
      <w:divBdr>
        <w:top w:val="none" w:sz="0" w:space="0" w:color="auto"/>
        <w:left w:val="none" w:sz="0" w:space="0" w:color="auto"/>
        <w:bottom w:val="none" w:sz="0" w:space="0" w:color="auto"/>
        <w:right w:val="none" w:sz="0" w:space="0" w:color="auto"/>
      </w:divBdr>
    </w:div>
    <w:div w:id="1463616324">
      <w:bodyDiv w:val="1"/>
      <w:marLeft w:val="0"/>
      <w:marRight w:val="0"/>
      <w:marTop w:val="0"/>
      <w:marBottom w:val="0"/>
      <w:divBdr>
        <w:top w:val="none" w:sz="0" w:space="0" w:color="auto"/>
        <w:left w:val="none" w:sz="0" w:space="0" w:color="auto"/>
        <w:bottom w:val="none" w:sz="0" w:space="0" w:color="auto"/>
        <w:right w:val="none" w:sz="0" w:space="0" w:color="auto"/>
      </w:divBdr>
    </w:div>
    <w:div w:id="1541279109">
      <w:bodyDiv w:val="1"/>
      <w:marLeft w:val="0"/>
      <w:marRight w:val="0"/>
      <w:marTop w:val="0"/>
      <w:marBottom w:val="0"/>
      <w:divBdr>
        <w:top w:val="none" w:sz="0" w:space="0" w:color="auto"/>
        <w:left w:val="none" w:sz="0" w:space="0" w:color="auto"/>
        <w:bottom w:val="none" w:sz="0" w:space="0" w:color="auto"/>
        <w:right w:val="none" w:sz="0" w:space="0" w:color="auto"/>
      </w:divBdr>
      <w:divsChild>
        <w:div w:id="580873582">
          <w:marLeft w:val="446"/>
          <w:marRight w:val="0"/>
          <w:marTop w:val="0"/>
          <w:marBottom w:val="0"/>
          <w:divBdr>
            <w:top w:val="none" w:sz="0" w:space="0" w:color="auto"/>
            <w:left w:val="none" w:sz="0" w:space="0" w:color="auto"/>
            <w:bottom w:val="none" w:sz="0" w:space="0" w:color="auto"/>
            <w:right w:val="none" w:sz="0" w:space="0" w:color="auto"/>
          </w:divBdr>
        </w:div>
        <w:div w:id="616331891">
          <w:marLeft w:val="446"/>
          <w:marRight w:val="0"/>
          <w:marTop w:val="0"/>
          <w:marBottom w:val="0"/>
          <w:divBdr>
            <w:top w:val="none" w:sz="0" w:space="0" w:color="auto"/>
            <w:left w:val="none" w:sz="0" w:space="0" w:color="auto"/>
            <w:bottom w:val="none" w:sz="0" w:space="0" w:color="auto"/>
            <w:right w:val="none" w:sz="0" w:space="0" w:color="auto"/>
          </w:divBdr>
        </w:div>
        <w:div w:id="1262225043">
          <w:marLeft w:val="446"/>
          <w:marRight w:val="0"/>
          <w:marTop w:val="0"/>
          <w:marBottom w:val="0"/>
          <w:divBdr>
            <w:top w:val="none" w:sz="0" w:space="0" w:color="auto"/>
            <w:left w:val="none" w:sz="0" w:space="0" w:color="auto"/>
            <w:bottom w:val="none" w:sz="0" w:space="0" w:color="auto"/>
            <w:right w:val="none" w:sz="0" w:space="0" w:color="auto"/>
          </w:divBdr>
        </w:div>
        <w:div w:id="1505121148">
          <w:marLeft w:val="446"/>
          <w:marRight w:val="0"/>
          <w:marTop w:val="0"/>
          <w:marBottom w:val="0"/>
          <w:divBdr>
            <w:top w:val="none" w:sz="0" w:space="0" w:color="auto"/>
            <w:left w:val="none" w:sz="0" w:space="0" w:color="auto"/>
            <w:bottom w:val="none" w:sz="0" w:space="0" w:color="auto"/>
            <w:right w:val="none" w:sz="0" w:space="0" w:color="auto"/>
          </w:divBdr>
        </w:div>
      </w:divsChild>
    </w:div>
    <w:div w:id="1547571059">
      <w:bodyDiv w:val="1"/>
      <w:marLeft w:val="0"/>
      <w:marRight w:val="0"/>
      <w:marTop w:val="0"/>
      <w:marBottom w:val="0"/>
      <w:divBdr>
        <w:top w:val="none" w:sz="0" w:space="0" w:color="auto"/>
        <w:left w:val="none" w:sz="0" w:space="0" w:color="auto"/>
        <w:bottom w:val="none" w:sz="0" w:space="0" w:color="auto"/>
        <w:right w:val="none" w:sz="0" w:space="0" w:color="auto"/>
      </w:divBdr>
    </w:div>
    <w:div w:id="1547645699">
      <w:bodyDiv w:val="1"/>
      <w:marLeft w:val="0"/>
      <w:marRight w:val="0"/>
      <w:marTop w:val="0"/>
      <w:marBottom w:val="0"/>
      <w:divBdr>
        <w:top w:val="none" w:sz="0" w:space="0" w:color="auto"/>
        <w:left w:val="none" w:sz="0" w:space="0" w:color="auto"/>
        <w:bottom w:val="none" w:sz="0" w:space="0" w:color="auto"/>
        <w:right w:val="none" w:sz="0" w:space="0" w:color="auto"/>
      </w:divBdr>
    </w:div>
    <w:div w:id="1559973009">
      <w:bodyDiv w:val="1"/>
      <w:marLeft w:val="0"/>
      <w:marRight w:val="0"/>
      <w:marTop w:val="0"/>
      <w:marBottom w:val="0"/>
      <w:divBdr>
        <w:top w:val="none" w:sz="0" w:space="0" w:color="auto"/>
        <w:left w:val="none" w:sz="0" w:space="0" w:color="auto"/>
        <w:bottom w:val="none" w:sz="0" w:space="0" w:color="auto"/>
        <w:right w:val="none" w:sz="0" w:space="0" w:color="auto"/>
      </w:divBdr>
    </w:div>
    <w:div w:id="1562322833">
      <w:bodyDiv w:val="1"/>
      <w:marLeft w:val="0"/>
      <w:marRight w:val="0"/>
      <w:marTop w:val="0"/>
      <w:marBottom w:val="0"/>
      <w:divBdr>
        <w:top w:val="none" w:sz="0" w:space="0" w:color="auto"/>
        <w:left w:val="none" w:sz="0" w:space="0" w:color="auto"/>
        <w:bottom w:val="none" w:sz="0" w:space="0" w:color="auto"/>
        <w:right w:val="none" w:sz="0" w:space="0" w:color="auto"/>
      </w:divBdr>
      <w:divsChild>
        <w:div w:id="876938723">
          <w:marLeft w:val="446"/>
          <w:marRight w:val="0"/>
          <w:marTop w:val="0"/>
          <w:marBottom w:val="0"/>
          <w:divBdr>
            <w:top w:val="none" w:sz="0" w:space="0" w:color="auto"/>
            <w:left w:val="none" w:sz="0" w:space="0" w:color="auto"/>
            <w:bottom w:val="none" w:sz="0" w:space="0" w:color="auto"/>
            <w:right w:val="none" w:sz="0" w:space="0" w:color="auto"/>
          </w:divBdr>
        </w:div>
      </w:divsChild>
    </w:div>
    <w:div w:id="1569068862">
      <w:bodyDiv w:val="1"/>
      <w:marLeft w:val="0"/>
      <w:marRight w:val="0"/>
      <w:marTop w:val="0"/>
      <w:marBottom w:val="0"/>
      <w:divBdr>
        <w:top w:val="none" w:sz="0" w:space="0" w:color="auto"/>
        <w:left w:val="none" w:sz="0" w:space="0" w:color="auto"/>
        <w:bottom w:val="none" w:sz="0" w:space="0" w:color="auto"/>
        <w:right w:val="none" w:sz="0" w:space="0" w:color="auto"/>
      </w:divBdr>
      <w:divsChild>
        <w:div w:id="820776151">
          <w:marLeft w:val="446"/>
          <w:marRight w:val="0"/>
          <w:marTop w:val="0"/>
          <w:marBottom w:val="0"/>
          <w:divBdr>
            <w:top w:val="none" w:sz="0" w:space="0" w:color="auto"/>
            <w:left w:val="none" w:sz="0" w:space="0" w:color="auto"/>
            <w:bottom w:val="none" w:sz="0" w:space="0" w:color="auto"/>
            <w:right w:val="none" w:sz="0" w:space="0" w:color="auto"/>
          </w:divBdr>
        </w:div>
        <w:div w:id="1905143860">
          <w:marLeft w:val="446"/>
          <w:marRight w:val="0"/>
          <w:marTop w:val="0"/>
          <w:marBottom w:val="0"/>
          <w:divBdr>
            <w:top w:val="none" w:sz="0" w:space="0" w:color="auto"/>
            <w:left w:val="none" w:sz="0" w:space="0" w:color="auto"/>
            <w:bottom w:val="none" w:sz="0" w:space="0" w:color="auto"/>
            <w:right w:val="none" w:sz="0" w:space="0" w:color="auto"/>
          </w:divBdr>
        </w:div>
      </w:divsChild>
    </w:div>
    <w:div w:id="1580212219">
      <w:bodyDiv w:val="1"/>
      <w:marLeft w:val="0"/>
      <w:marRight w:val="0"/>
      <w:marTop w:val="0"/>
      <w:marBottom w:val="0"/>
      <w:divBdr>
        <w:top w:val="none" w:sz="0" w:space="0" w:color="auto"/>
        <w:left w:val="none" w:sz="0" w:space="0" w:color="auto"/>
        <w:bottom w:val="none" w:sz="0" w:space="0" w:color="auto"/>
        <w:right w:val="none" w:sz="0" w:space="0" w:color="auto"/>
      </w:divBdr>
    </w:div>
    <w:div w:id="1641495495">
      <w:bodyDiv w:val="1"/>
      <w:marLeft w:val="0"/>
      <w:marRight w:val="0"/>
      <w:marTop w:val="0"/>
      <w:marBottom w:val="0"/>
      <w:divBdr>
        <w:top w:val="none" w:sz="0" w:space="0" w:color="auto"/>
        <w:left w:val="none" w:sz="0" w:space="0" w:color="auto"/>
        <w:bottom w:val="none" w:sz="0" w:space="0" w:color="auto"/>
        <w:right w:val="none" w:sz="0" w:space="0" w:color="auto"/>
      </w:divBdr>
      <w:divsChild>
        <w:div w:id="1579293108">
          <w:marLeft w:val="446"/>
          <w:marRight w:val="0"/>
          <w:marTop w:val="0"/>
          <w:marBottom w:val="0"/>
          <w:divBdr>
            <w:top w:val="none" w:sz="0" w:space="0" w:color="auto"/>
            <w:left w:val="none" w:sz="0" w:space="0" w:color="auto"/>
            <w:bottom w:val="none" w:sz="0" w:space="0" w:color="auto"/>
            <w:right w:val="none" w:sz="0" w:space="0" w:color="auto"/>
          </w:divBdr>
        </w:div>
        <w:div w:id="445546046">
          <w:marLeft w:val="446"/>
          <w:marRight w:val="0"/>
          <w:marTop w:val="0"/>
          <w:marBottom w:val="0"/>
          <w:divBdr>
            <w:top w:val="none" w:sz="0" w:space="0" w:color="auto"/>
            <w:left w:val="none" w:sz="0" w:space="0" w:color="auto"/>
            <w:bottom w:val="none" w:sz="0" w:space="0" w:color="auto"/>
            <w:right w:val="none" w:sz="0" w:space="0" w:color="auto"/>
          </w:divBdr>
        </w:div>
        <w:div w:id="5406595">
          <w:marLeft w:val="446"/>
          <w:marRight w:val="0"/>
          <w:marTop w:val="0"/>
          <w:marBottom w:val="0"/>
          <w:divBdr>
            <w:top w:val="none" w:sz="0" w:space="0" w:color="auto"/>
            <w:left w:val="none" w:sz="0" w:space="0" w:color="auto"/>
            <w:bottom w:val="none" w:sz="0" w:space="0" w:color="auto"/>
            <w:right w:val="none" w:sz="0" w:space="0" w:color="auto"/>
          </w:divBdr>
        </w:div>
        <w:div w:id="2048600620">
          <w:marLeft w:val="446"/>
          <w:marRight w:val="0"/>
          <w:marTop w:val="0"/>
          <w:marBottom w:val="0"/>
          <w:divBdr>
            <w:top w:val="none" w:sz="0" w:space="0" w:color="auto"/>
            <w:left w:val="none" w:sz="0" w:space="0" w:color="auto"/>
            <w:bottom w:val="none" w:sz="0" w:space="0" w:color="auto"/>
            <w:right w:val="none" w:sz="0" w:space="0" w:color="auto"/>
          </w:divBdr>
        </w:div>
      </w:divsChild>
    </w:div>
    <w:div w:id="1665820533">
      <w:bodyDiv w:val="1"/>
      <w:marLeft w:val="0"/>
      <w:marRight w:val="0"/>
      <w:marTop w:val="0"/>
      <w:marBottom w:val="0"/>
      <w:divBdr>
        <w:top w:val="none" w:sz="0" w:space="0" w:color="auto"/>
        <w:left w:val="none" w:sz="0" w:space="0" w:color="auto"/>
        <w:bottom w:val="none" w:sz="0" w:space="0" w:color="auto"/>
        <w:right w:val="none" w:sz="0" w:space="0" w:color="auto"/>
      </w:divBdr>
    </w:div>
    <w:div w:id="1734279600">
      <w:bodyDiv w:val="1"/>
      <w:marLeft w:val="0"/>
      <w:marRight w:val="0"/>
      <w:marTop w:val="0"/>
      <w:marBottom w:val="0"/>
      <w:divBdr>
        <w:top w:val="none" w:sz="0" w:space="0" w:color="auto"/>
        <w:left w:val="none" w:sz="0" w:space="0" w:color="auto"/>
        <w:bottom w:val="none" w:sz="0" w:space="0" w:color="auto"/>
        <w:right w:val="none" w:sz="0" w:space="0" w:color="auto"/>
      </w:divBdr>
      <w:divsChild>
        <w:div w:id="1568880513">
          <w:marLeft w:val="446"/>
          <w:marRight w:val="0"/>
          <w:marTop w:val="0"/>
          <w:marBottom w:val="0"/>
          <w:divBdr>
            <w:top w:val="none" w:sz="0" w:space="0" w:color="auto"/>
            <w:left w:val="none" w:sz="0" w:space="0" w:color="auto"/>
            <w:bottom w:val="none" w:sz="0" w:space="0" w:color="auto"/>
            <w:right w:val="none" w:sz="0" w:space="0" w:color="auto"/>
          </w:divBdr>
        </w:div>
        <w:div w:id="43257960">
          <w:marLeft w:val="446"/>
          <w:marRight w:val="0"/>
          <w:marTop w:val="0"/>
          <w:marBottom w:val="0"/>
          <w:divBdr>
            <w:top w:val="none" w:sz="0" w:space="0" w:color="auto"/>
            <w:left w:val="none" w:sz="0" w:space="0" w:color="auto"/>
            <w:bottom w:val="none" w:sz="0" w:space="0" w:color="auto"/>
            <w:right w:val="none" w:sz="0" w:space="0" w:color="auto"/>
          </w:divBdr>
        </w:div>
      </w:divsChild>
    </w:div>
    <w:div w:id="1747065830">
      <w:bodyDiv w:val="1"/>
      <w:marLeft w:val="0"/>
      <w:marRight w:val="0"/>
      <w:marTop w:val="0"/>
      <w:marBottom w:val="0"/>
      <w:divBdr>
        <w:top w:val="none" w:sz="0" w:space="0" w:color="auto"/>
        <w:left w:val="none" w:sz="0" w:space="0" w:color="auto"/>
        <w:bottom w:val="none" w:sz="0" w:space="0" w:color="auto"/>
        <w:right w:val="none" w:sz="0" w:space="0" w:color="auto"/>
      </w:divBdr>
    </w:div>
    <w:div w:id="1747652673">
      <w:bodyDiv w:val="1"/>
      <w:marLeft w:val="0"/>
      <w:marRight w:val="0"/>
      <w:marTop w:val="0"/>
      <w:marBottom w:val="0"/>
      <w:divBdr>
        <w:top w:val="none" w:sz="0" w:space="0" w:color="auto"/>
        <w:left w:val="none" w:sz="0" w:space="0" w:color="auto"/>
        <w:bottom w:val="none" w:sz="0" w:space="0" w:color="auto"/>
        <w:right w:val="none" w:sz="0" w:space="0" w:color="auto"/>
      </w:divBdr>
    </w:div>
    <w:div w:id="1793673043">
      <w:bodyDiv w:val="1"/>
      <w:marLeft w:val="0"/>
      <w:marRight w:val="0"/>
      <w:marTop w:val="0"/>
      <w:marBottom w:val="0"/>
      <w:divBdr>
        <w:top w:val="none" w:sz="0" w:space="0" w:color="auto"/>
        <w:left w:val="none" w:sz="0" w:space="0" w:color="auto"/>
        <w:bottom w:val="none" w:sz="0" w:space="0" w:color="auto"/>
        <w:right w:val="none" w:sz="0" w:space="0" w:color="auto"/>
      </w:divBdr>
      <w:divsChild>
        <w:div w:id="1843088012">
          <w:marLeft w:val="274"/>
          <w:marRight w:val="0"/>
          <w:marTop w:val="0"/>
          <w:marBottom w:val="0"/>
          <w:divBdr>
            <w:top w:val="none" w:sz="0" w:space="0" w:color="auto"/>
            <w:left w:val="none" w:sz="0" w:space="0" w:color="auto"/>
            <w:bottom w:val="none" w:sz="0" w:space="0" w:color="auto"/>
            <w:right w:val="none" w:sz="0" w:space="0" w:color="auto"/>
          </w:divBdr>
        </w:div>
        <w:div w:id="1364550951">
          <w:marLeft w:val="274"/>
          <w:marRight w:val="0"/>
          <w:marTop w:val="0"/>
          <w:marBottom w:val="0"/>
          <w:divBdr>
            <w:top w:val="none" w:sz="0" w:space="0" w:color="auto"/>
            <w:left w:val="none" w:sz="0" w:space="0" w:color="auto"/>
            <w:bottom w:val="none" w:sz="0" w:space="0" w:color="auto"/>
            <w:right w:val="none" w:sz="0" w:space="0" w:color="auto"/>
          </w:divBdr>
        </w:div>
        <w:div w:id="2048599229">
          <w:marLeft w:val="274"/>
          <w:marRight w:val="0"/>
          <w:marTop w:val="0"/>
          <w:marBottom w:val="0"/>
          <w:divBdr>
            <w:top w:val="none" w:sz="0" w:space="0" w:color="auto"/>
            <w:left w:val="none" w:sz="0" w:space="0" w:color="auto"/>
            <w:bottom w:val="none" w:sz="0" w:space="0" w:color="auto"/>
            <w:right w:val="none" w:sz="0" w:space="0" w:color="auto"/>
          </w:divBdr>
        </w:div>
      </w:divsChild>
    </w:div>
    <w:div w:id="1805536013">
      <w:bodyDiv w:val="1"/>
      <w:marLeft w:val="0"/>
      <w:marRight w:val="0"/>
      <w:marTop w:val="0"/>
      <w:marBottom w:val="0"/>
      <w:divBdr>
        <w:top w:val="none" w:sz="0" w:space="0" w:color="auto"/>
        <w:left w:val="none" w:sz="0" w:space="0" w:color="auto"/>
        <w:bottom w:val="none" w:sz="0" w:space="0" w:color="auto"/>
        <w:right w:val="none" w:sz="0" w:space="0" w:color="auto"/>
      </w:divBdr>
    </w:div>
    <w:div w:id="1830711678">
      <w:bodyDiv w:val="1"/>
      <w:marLeft w:val="0"/>
      <w:marRight w:val="0"/>
      <w:marTop w:val="0"/>
      <w:marBottom w:val="0"/>
      <w:divBdr>
        <w:top w:val="none" w:sz="0" w:space="0" w:color="auto"/>
        <w:left w:val="none" w:sz="0" w:space="0" w:color="auto"/>
        <w:bottom w:val="none" w:sz="0" w:space="0" w:color="auto"/>
        <w:right w:val="none" w:sz="0" w:space="0" w:color="auto"/>
      </w:divBdr>
      <w:divsChild>
        <w:div w:id="2065829307">
          <w:marLeft w:val="446"/>
          <w:marRight w:val="0"/>
          <w:marTop w:val="0"/>
          <w:marBottom w:val="0"/>
          <w:divBdr>
            <w:top w:val="none" w:sz="0" w:space="0" w:color="auto"/>
            <w:left w:val="none" w:sz="0" w:space="0" w:color="auto"/>
            <w:bottom w:val="none" w:sz="0" w:space="0" w:color="auto"/>
            <w:right w:val="none" w:sz="0" w:space="0" w:color="auto"/>
          </w:divBdr>
        </w:div>
        <w:div w:id="1048531725">
          <w:marLeft w:val="446"/>
          <w:marRight w:val="0"/>
          <w:marTop w:val="0"/>
          <w:marBottom w:val="0"/>
          <w:divBdr>
            <w:top w:val="none" w:sz="0" w:space="0" w:color="auto"/>
            <w:left w:val="none" w:sz="0" w:space="0" w:color="auto"/>
            <w:bottom w:val="none" w:sz="0" w:space="0" w:color="auto"/>
            <w:right w:val="none" w:sz="0" w:space="0" w:color="auto"/>
          </w:divBdr>
        </w:div>
        <w:div w:id="466316332">
          <w:marLeft w:val="446"/>
          <w:marRight w:val="0"/>
          <w:marTop w:val="0"/>
          <w:marBottom w:val="0"/>
          <w:divBdr>
            <w:top w:val="none" w:sz="0" w:space="0" w:color="auto"/>
            <w:left w:val="none" w:sz="0" w:space="0" w:color="auto"/>
            <w:bottom w:val="none" w:sz="0" w:space="0" w:color="auto"/>
            <w:right w:val="none" w:sz="0" w:space="0" w:color="auto"/>
          </w:divBdr>
        </w:div>
        <w:div w:id="577861469">
          <w:marLeft w:val="446"/>
          <w:marRight w:val="0"/>
          <w:marTop w:val="0"/>
          <w:marBottom w:val="0"/>
          <w:divBdr>
            <w:top w:val="none" w:sz="0" w:space="0" w:color="auto"/>
            <w:left w:val="none" w:sz="0" w:space="0" w:color="auto"/>
            <w:bottom w:val="none" w:sz="0" w:space="0" w:color="auto"/>
            <w:right w:val="none" w:sz="0" w:space="0" w:color="auto"/>
          </w:divBdr>
        </w:div>
        <w:div w:id="2107118373">
          <w:marLeft w:val="446"/>
          <w:marRight w:val="0"/>
          <w:marTop w:val="0"/>
          <w:marBottom w:val="0"/>
          <w:divBdr>
            <w:top w:val="none" w:sz="0" w:space="0" w:color="auto"/>
            <w:left w:val="none" w:sz="0" w:space="0" w:color="auto"/>
            <w:bottom w:val="none" w:sz="0" w:space="0" w:color="auto"/>
            <w:right w:val="none" w:sz="0" w:space="0" w:color="auto"/>
          </w:divBdr>
        </w:div>
      </w:divsChild>
    </w:div>
    <w:div w:id="1875344165">
      <w:bodyDiv w:val="1"/>
      <w:marLeft w:val="0"/>
      <w:marRight w:val="0"/>
      <w:marTop w:val="0"/>
      <w:marBottom w:val="0"/>
      <w:divBdr>
        <w:top w:val="none" w:sz="0" w:space="0" w:color="auto"/>
        <w:left w:val="none" w:sz="0" w:space="0" w:color="auto"/>
        <w:bottom w:val="none" w:sz="0" w:space="0" w:color="auto"/>
        <w:right w:val="none" w:sz="0" w:space="0" w:color="auto"/>
      </w:divBdr>
      <w:divsChild>
        <w:div w:id="1992362751">
          <w:marLeft w:val="547"/>
          <w:marRight w:val="0"/>
          <w:marTop w:val="0"/>
          <w:marBottom w:val="0"/>
          <w:divBdr>
            <w:top w:val="none" w:sz="0" w:space="0" w:color="auto"/>
            <w:left w:val="none" w:sz="0" w:space="0" w:color="auto"/>
            <w:bottom w:val="none" w:sz="0" w:space="0" w:color="auto"/>
            <w:right w:val="none" w:sz="0" w:space="0" w:color="auto"/>
          </w:divBdr>
        </w:div>
        <w:div w:id="482430060">
          <w:marLeft w:val="547"/>
          <w:marRight w:val="0"/>
          <w:marTop w:val="0"/>
          <w:marBottom w:val="0"/>
          <w:divBdr>
            <w:top w:val="none" w:sz="0" w:space="0" w:color="auto"/>
            <w:left w:val="none" w:sz="0" w:space="0" w:color="auto"/>
            <w:bottom w:val="none" w:sz="0" w:space="0" w:color="auto"/>
            <w:right w:val="none" w:sz="0" w:space="0" w:color="auto"/>
          </w:divBdr>
        </w:div>
        <w:div w:id="363791743">
          <w:marLeft w:val="547"/>
          <w:marRight w:val="0"/>
          <w:marTop w:val="0"/>
          <w:marBottom w:val="0"/>
          <w:divBdr>
            <w:top w:val="none" w:sz="0" w:space="0" w:color="auto"/>
            <w:left w:val="none" w:sz="0" w:space="0" w:color="auto"/>
            <w:bottom w:val="none" w:sz="0" w:space="0" w:color="auto"/>
            <w:right w:val="none" w:sz="0" w:space="0" w:color="auto"/>
          </w:divBdr>
        </w:div>
        <w:div w:id="1587809157">
          <w:marLeft w:val="547"/>
          <w:marRight w:val="0"/>
          <w:marTop w:val="0"/>
          <w:marBottom w:val="0"/>
          <w:divBdr>
            <w:top w:val="none" w:sz="0" w:space="0" w:color="auto"/>
            <w:left w:val="none" w:sz="0" w:space="0" w:color="auto"/>
            <w:bottom w:val="none" w:sz="0" w:space="0" w:color="auto"/>
            <w:right w:val="none" w:sz="0" w:space="0" w:color="auto"/>
          </w:divBdr>
        </w:div>
      </w:divsChild>
    </w:div>
    <w:div w:id="1886867874">
      <w:bodyDiv w:val="1"/>
      <w:marLeft w:val="0"/>
      <w:marRight w:val="0"/>
      <w:marTop w:val="0"/>
      <w:marBottom w:val="0"/>
      <w:divBdr>
        <w:top w:val="none" w:sz="0" w:space="0" w:color="auto"/>
        <w:left w:val="none" w:sz="0" w:space="0" w:color="auto"/>
        <w:bottom w:val="none" w:sz="0" w:space="0" w:color="auto"/>
        <w:right w:val="none" w:sz="0" w:space="0" w:color="auto"/>
      </w:divBdr>
    </w:div>
    <w:div w:id="1906069774">
      <w:bodyDiv w:val="1"/>
      <w:marLeft w:val="0"/>
      <w:marRight w:val="0"/>
      <w:marTop w:val="0"/>
      <w:marBottom w:val="0"/>
      <w:divBdr>
        <w:top w:val="none" w:sz="0" w:space="0" w:color="auto"/>
        <w:left w:val="none" w:sz="0" w:space="0" w:color="auto"/>
        <w:bottom w:val="none" w:sz="0" w:space="0" w:color="auto"/>
        <w:right w:val="none" w:sz="0" w:space="0" w:color="auto"/>
      </w:divBdr>
      <w:divsChild>
        <w:div w:id="265116904">
          <w:marLeft w:val="274"/>
          <w:marRight w:val="0"/>
          <w:marTop w:val="0"/>
          <w:marBottom w:val="0"/>
          <w:divBdr>
            <w:top w:val="none" w:sz="0" w:space="0" w:color="auto"/>
            <w:left w:val="none" w:sz="0" w:space="0" w:color="auto"/>
            <w:bottom w:val="none" w:sz="0" w:space="0" w:color="auto"/>
            <w:right w:val="none" w:sz="0" w:space="0" w:color="auto"/>
          </w:divBdr>
        </w:div>
        <w:div w:id="890117487">
          <w:marLeft w:val="274"/>
          <w:marRight w:val="0"/>
          <w:marTop w:val="0"/>
          <w:marBottom w:val="0"/>
          <w:divBdr>
            <w:top w:val="none" w:sz="0" w:space="0" w:color="auto"/>
            <w:left w:val="none" w:sz="0" w:space="0" w:color="auto"/>
            <w:bottom w:val="none" w:sz="0" w:space="0" w:color="auto"/>
            <w:right w:val="none" w:sz="0" w:space="0" w:color="auto"/>
          </w:divBdr>
        </w:div>
        <w:div w:id="681400579">
          <w:marLeft w:val="274"/>
          <w:marRight w:val="0"/>
          <w:marTop w:val="0"/>
          <w:marBottom w:val="0"/>
          <w:divBdr>
            <w:top w:val="none" w:sz="0" w:space="0" w:color="auto"/>
            <w:left w:val="none" w:sz="0" w:space="0" w:color="auto"/>
            <w:bottom w:val="none" w:sz="0" w:space="0" w:color="auto"/>
            <w:right w:val="none" w:sz="0" w:space="0" w:color="auto"/>
          </w:divBdr>
        </w:div>
        <w:div w:id="2046368402">
          <w:marLeft w:val="274"/>
          <w:marRight w:val="0"/>
          <w:marTop w:val="0"/>
          <w:marBottom w:val="0"/>
          <w:divBdr>
            <w:top w:val="none" w:sz="0" w:space="0" w:color="auto"/>
            <w:left w:val="none" w:sz="0" w:space="0" w:color="auto"/>
            <w:bottom w:val="none" w:sz="0" w:space="0" w:color="auto"/>
            <w:right w:val="none" w:sz="0" w:space="0" w:color="auto"/>
          </w:divBdr>
        </w:div>
      </w:divsChild>
    </w:div>
    <w:div w:id="1911573604">
      <w:bodyDiv w:val="1"/>
      <w:marLeft w:val="0"/>
      <w:marRight w:val="0"/>
      <w:marTop w:val="0"/>
      <w:marBottom w:val="0"/>
      <w:divBdr>
        <w:top w:val="none" w:sz="0" w:space="0" w:color="auto"/>
        <w:left w:val="none" w:sz="0" w:space="0" w:color="auto"/>
        <w:bottom w:val="none" w:sz="0" w:space="0" w:color="auto"/>
        <w:right w:val="none" w:sz="0" w:space="0" w:color="auto"/>
      </w:divBdr>
      <w:divsChild>
        <w:div w:id="1189098520">
          <w:marLeft w:val="446"/>
          <w:marRight w:val="0"/>
          <w:marTop w:val="0"/>
          <w:marBottom w:val="0"/>
          <w:divBdr>
            <w:top w:val="none" w:sz="0" w:space="0" w:color="auto"/>
            <w:left w:val="none" w:sz="0" w:space="0" w:color="auto"/>
            <w:bottom w:val="none" w:sz="0" w:space="0" w:color="auto"/>
            <w:right w:val="none" w:sz="0" w:space="0" w:color="auto"/>
          </w:divBdr>
        </w:div>
        <w:div w:id="1057558645">
          <w:marLeft w:val="446"/>
          <w:marRight w:val="0"/>
          <w:marTop w:val="0"/>
          <w:marBottom w:val="0"/>
          <w:divBdr>
            <w:top w:val="none" w:sz="0" w:space="0" w:color="auto"/>
            <w:left w:val="none" w:sz="0" w:space="0" w:color="auto"/>
            <w:bottom w:val="none" w:sz="0" w:space="0" w:color="auto"/>
            <w:right w:val="none" w:sz="0" w:space="0" w:color="auto"/>
          </w:divBdr>
        </w:div>
      </w:divsChild>
    </w:div>
    <w:div w:id="1995257435">
      <w:bodyDiv w:val="1"/>
      <w:marLeft w:val="0"/>
      <w:marRight w:val="0"/>
      <w:marTop w:val="0"/>
      <w:marBottom w:val="0"/>
      <w:divBdr>
        <w:top w:val="none" w:sz="0" w:space="0" w:color="auto"/>
        <w:left w:val="none" w:sz="0" w:space="0" w:color="auto"/>
        <w:bottom w:val="none" w:sz="0" w:space="0" w:color="auto"/>
        <w:right w:val="none" w:sz="0" w:space="0" w:color="auto"/>
      </w:divBdr>
    </w:div>
    <w:div w:id="2013876152">
      <w:bodyDiv w:val="1"/>
      <w:marLeft w:val="0"/>
      <w:marRight w:val="0"/>
      <w:marTop w:val="0"/>
      <w:marBottom w:val="0"/>
      <w:divBdr>
        <w:top w:val="none" w:sz="0" w:space="0" w:color="auto"/>
        <w:left w:val="none" w:sz="0" w:space="0" w:color="auto"/>
        <w:bottom w:val="none" w:sz="0" w:space="0" w:color="auto"/>
        <w:right w:val="none" w:sz="0" w:space="0" w:color="auto"/>
      </w:divBdr>
    </w:div>
    <w:div w:id="2060324066">
      <w:bodyDiv w:val="1"/>
      <w:marLeft w:val="0"/>
      <w:marRight w:val="0"/>
      <w:marTop w:val="0"/>
      <w:marBottom w:val="0"/>
      <w:divBdr>
        <w:top w:val="none" w:sz="0" w:space="0" w:color="auto"/>
        <w:left w:val="none" w:sz="0" w:space="0" w:color="auto"/>
        <w:bottom w:val="none" w:sz="0" w:space="0" w:color="auto"/>
        <w:right w:val="none" w:sz="0" w:space="0" w:color="auto"/>
      </w:divBdr>
    </w:div>
    <w:div w:id="2082100150">
      <w:bodyDiv w:val="1"/>
      <w:marLeft w:val="0"/>
      <w:marRight w:val="0"/>
      <w:marTop w:val="0"/>
      <w:marBottom w:val="0"/>
      <w:divBdr>
        <w:top w:val="none" w:sz="0" w:space="0" w:color="auto"/>
        <w:left w:val="none" w:sz="0" w:space="0" w:color="auto"/>
        <w:bottom w:val="none" w:sz="0" w:space="0" w:color="auto"/>
        <w:right w:val="none" w:sz="0" w:space="0" w:color="auto"/>
      </w:divBdr>
    </w:div>
    <w:div w:id="2099399625">
      <w:bodyDiv w:val="1"/>
      <w:marLeft w:val="0"/>
      <w:marRight w:val="0"/>
      <w:marTop w:val="0"/>
      <w:marBottom w:val="0"/>
      <w:divBdr>
        <w:top w:val="none" w:sz="0" w:space="0" w:color="auto"/>
        <w:left w:val="none" w:sz="0" w:space="0" w:color="auto"/>
        <w:bottom w:val="none" w:sz="0" w:space="0" w:color="auto"/>
        <w:right w:val="none" w:sz="0" w:space="0" w:color="auto"/>
      </w:divBdr>
      <w:divsChild>
        <w:div w:id="1143277481">
          <w:marLeft w:val="274"/>
          <w:marRight w:val="0"/>
          <w:marTop w:val="0"/>
          <w:marBottom w:val="121"/>
          <w:divBdr>
            <w:top w:val="none" w:sz="0" w:space="0" w:color="auto"/>
            <w:left w:val="none" w:sz="0" w:space="0" w:color="auto"/>
            <w:bottom w:val="none" w:sz="0" w:space="0" w:color="auto"/>
            <w:right w:val="none" w:sz="0" w:space="0" w:color="auto"/>
          </w:divBdr>
        </w:div>
        <w:div w:id="1478376286">
          <w:marLeft w:val="274"/>
          <w:marRight w:val="0"/>
          <w:marTop w:val="0"/>
          <w:marBottom w:val="121"/>
          <w:divBdr>
            <w:top w:val="none" w:sz="0" w:space="0" w:color="auto"/>
            <w:left w:val="none" w:sz="0" w:space="0" w:color="auto"/>
            <w:bottom w:val="none" w:sz="0" w:space="0" w:color="auto"/>
            <w:right w:val="none" w:sz="0" w:space="0" w:color="auto"/>
          </w:divBdr>
        </w:div>
        <w:div w:id="1150751181">
          <w:marLeft w:val="274"/>
          <w:marRight w:val="0"/>
          <w:marTop w:val="0"/>
          <w:marBottom w:val="121"/>
          <w:divBdr>
            <w:top w:val="none" w:sz="0" w:space="0" w:color="auto"/>
            <w:left w:val="none" w:sz="0" w:space="0" w:color="auto"/>
            <w:bottom w:val="none" w:sz="0" w:space="0" w:color="auto"/>
            <w:right w:val="none" w:sz="0" w:space="0" w:color="auto"/>
          </w:divBdr>
        </w:div>
        <w:div w:id="1065254429">
          <w:marLeft w:val="994"/>
          <w:marRight w:val="0"/>
          <w:marTop w:val="0"/>
          <w:marBottom w:val="121"/>
          <w:divBdr>
            <w:top w:val="none" w:sz="0" w:space="0" w:color="auto"/>
            <w:left w:val="none" w:sz="0" w:space="0" w:color="auto"/>
            <w:bottom w:val="none" w:sz="0" w:space="0" w:color="auto"/>
            <w:right w:val="none" w:sz="0" w:space="0" w:color="auto"/>
          </w:divBdr>
        </w:div>
        <w:div w:id="727194736">
          <w:marLeft w:val="994"/>
          <w:marRight w:val="0"/>
          <w:marTop w:val="0"/>
          <w:marBottom w:val="121"/>
          <w:divBdr>
            <w:top w:val="none" w:sz="0" w:space="0" w:color="auto"/>
            <w:left w:val="none" w:sz="0" w:space="0" w:color="auto"/>
            <w:bottom w:val="none" w:sz="0" w:space="0" w:color="auto"/>
            <w:right w:val="none" w:sz="0" w:space="0" w:color="auto"/>
          </w:divBdr>
        </w:div>
        <w:div w:id="1200052012">
          <w:marLeft w:val="994"/>
          <w:marRight w:val="0"/>
          <w:marTop w:val="0"/>
          <w:marBottom w:val="121"/>
          <w:divBdr>
            <w:top w:val="none" w:sz="0" w:space="0" w:color="auto"/>
            <w:left w:val="none" w:sz="0" w:space="0" w:color="auto"/>
            <w:bottom w:val="none" w:sz="0" w:space="0" w:color="auto"/>
            <w:right w:val="none" w:sz="0" w:space="0" w:color="auto"/>
          </w:divBdr>
        </w:div>
        <w:div w:id="972490936">
          <w:marLeft w:val="994"/>
          <w:marRight w:val="0"/>
          <w:marTop w:val="0"/>
          <w:marBottom w:val="121"/>
          <w:divBdr>
            <w:top w:val="none" w:sz="0" w:space="0" w:color="auto"/>
            <w:left w:val="none" w:sz="0" w:space="0" w:color="auto"/>
            <w:bottom w:val="none" w:sz="0" w:space="0" w:color="auto"/>
            <w:right w:val="none" w:sz="0" w:space="0" w:color="auto"/>
          </w:divBdr>
        </w:div>
        <w:div w:id="1407023943">
          <w:marLeft w:val="994"/>
          <w:marRight w:val="0"/>
          <w:marTop w:val="0"/>
          <w:marBottom w:val="121"/>
          <w:divBdr>
            <w:top w:val="none" w:sz="0" w:space="0" w:color="auto"/>
            <w:left w:val="none" w:sz="0" w:space="0" w:color="auto"/>
            <w:bottom w:val="none" w:sz="0" w:space="0" w:color="auto"/>
            <w:right w:val="none" w:sz="0" w:space="0" w:color="auto"/>
          </w:divBdr>
        </w:div>
      </w:divsChild>
    </w:div>
    <w:div w:id="2100129655">
      <w:bodyDiv w:val="1"/>
      <w:marLeft w:val="0"/>
      <w:marRight w:val="0"/>
      <w:marTop w:val="0"/>
      <w:marBottom w:val="0"/>
      <w:divBdr>
        <w:top w:val="none" w:sz="0" w:space="0" w:color="auto"/>
        <w:left w:val="none" w:sz="0" w:space="0" w:color="auto"/>
        <w:bottom w:val="none" w:sz="0" w:space="0" w:color="auto"/>
        <w:right w:val="none" w:sz="0" w:space="0" w:color="auto"/>
      </w:divBdr>
      <w:divsChild>
        <w:div w:id="816068901">
          <w:marLeft w:val="274"/>
          <w:marRight w:val="0"/>
          <w:marTop w:val="0"/>
          <w:marBottom w:val="0"/>
          <w:divBdr>
            <w:top w:val="none" w:sz="0" w:space="0" w:color="auto"/>
            <w:left w:val="none" w:sz="0" w:space="0" w:color="auto"/>
            <w:bottom w:val="none" w:sz="0" w:space="0" w:color="auto"/>
            <w:right w:val="none" w:sz="0" w:space="0" w:color="auto"/>
          </w:divBdr>
        </w:div>
        <w:div w:id="172303364">
          <w:marLeft w:val="274"/>
          <w:marRight w:val="0"/>
          <w:marTop w:val="0"/>
          <w:marBottom w:val="0"/>
          <w:divBdr>
            <w:top w:val="none" w:sz="0" w:space="0" w:color="auto"/>
            <w:left w:val="none" w:sz="0" w:space="0" w:color="auto"/>
            <w:bottom w:val="none" w:sz="0" w:space="0" w:color="auto"/>
            <w:right w:val="none" w:sz="0" w:space="0" w:color="auto"/>
          </w:divBdr>
        </w:div>
        <w:div w:id="1287851065">
          <w:marLeft w:val="274"/>
          <w:marRight w:val="0"/>
          <w:marTop w:val="0"/>
          <w:marBottom w:val="0"/>
          <w:divBdr>
            <w:top w:val="none" w:sz="0" w:space="0" w:color="auto"/>
            <w:left w:val="none" w:sz="0" w:space="0" w:color="auto"/>
            <w:bottom w:val="none" w:sz="0" w:space="0" w:color="auto"/>
            <w:right w:val="none" w:sz="0" w:space="0" w:color="auto"/>
          </w:divBdr>
        </w:div>
      </w:divsChild>
    </w:div>
    <w:div w:id="2108379488">
      <w:bodyDiv w:val="1"/>
      <w:marLeft w:val="0"/>
      <w:marRight w:val="0"/>
      <w:marTop w:val="0"/>
      <w:marBottom w:val="0"/>
      <w:divBdr>
        <w:top w:val="none" w:sz="0" w:space="0" w:color="auto"/>
        <w:left w:val="none" w:sz="0" w:space="0" w:color="auto"/>
        <w:bottom w:val="none" w:sz="0" w:space="0" w:color="auto"/>
        <w:right w:val="none" w:sz="0" w:space="0" w:color="auto"/>
      </w:divBdr>
    </w:div>
    <w:div w:id="2124299667">
      <w:bodyDiv w:val="1"/>
      <w:marLeft w:val="0"/>
      <w:marRight w:val="0"/>
      <w:marTop w:val="0"/>
      <w:marBottom w:val="0"/>
      <w:divBdr>
        <w:top w:val="none" w:sz="0" w:space="0" w:color="auto"/>
        <w:left w:val="none" w:sz="0" w:space="0" w:color="auto"/>
        <w:bottom w:val="none" w:sz="0" w:space="0" w:color="auto"/>
        <w:right w:val="none" w:sz="0" w:space="0" w:color="auto"/>
      </w:divBdr>
    </w:div>
    <w:div w:id="2125341265">
      <w:bodyDiv w:val="1"/>
      <w:marLeft w:val="0"/>
      <w:marRight w:val="0"/>
      <w:marTop w:val="0"/>
      <w:marBottom w:val="0"/>
      <w:divBdr>
        <w:top w:val="none" w:sz="0" w:space="0" w:color="auto"/>
        <w:left w:val="none" w:sz="0" w:space="0" w:color="auto"/>
        <w:bottom w:val="none" w:sz="0" w:space="0" w:color="auto"/>
        <w:right w:val="none" w:sz="0" w:space="0" w:color="auto"/>
      </w:divBdr>
      <w:divsChild>
        <w:div w:id="1395809363">
          <w:marLeft w:val="274"/>
          <w:marRight w:val="0"/>
          <w:marTop w:val="0"/>
          <w:marBottom w:val="0"/>
          <w:divBdr>
            <w:top w:val="none" w:sz="0" w:space="0" w:color="auto"/>
            <w:left w:val="none" w:sz="0" w:space="0" w:color="auto"/>
            <w:bottom w:val="none" w:sz="0" w:space="0" w:color="auto"/>
            <w:right w:val="none" w:sz="0" w:space="0" w:color="auto"/>
          </w:divBdr>
        </w:div>
        <w:div w:id="1625891248">
          <w:marLeft w:val="274"/>
          <w:marRight w:val="0"/>
          <w:marTop w:val="0"/>
          <w:marBottom w:val="0"/>
          <w:divBdr>
            <w:top w:val="none" w:sz="0" w:space="0" w:color="auto"/>
            <w:left w:val="none" w:sz="0" w:space="0" w:color="auto"/>
            <w:bottom w:val="none" w:sz="0" w:space="0" w:color="auto"/>
            <w:right w:val="none" w:sz="0" w:space="0" w:color="auto"/>
          </w:divBdr>
        </w:div>
        <w:div w:id="124676437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4.PNG"/><Relationship Id="rId84" Type="http://schemas.openxmlformats.org/officeDocument/2006/relationships/hyperlink" Target="http://www.gabreeze.ga.gov/" TargetMode="Externa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hyperlink" Target="flex.emailsupport@doas.ga.gov" TargetMode="External"/><Relationship Id="rId79" Type="http://schemas.openxmlformats.org/officeDocument/2006/relationships/image" Target="media/image67.PNG"/><Relationship Id="rId87" Type="http://schemas.openxmlformats.org/officeDocument/2006/relationships/image" Target="media/image72.PNG"/><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hyperlink" Target="mailto:Flex.Reconciliations@doas.ga.gov" TargetMode="External"/><Relationship Id="rId90" Type="http://schemas.openxmlformats.org/officeDocument/2006/relationships/theme" Target="theme/theme1.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yperlink" Target="http://digital.alight.com/gabreezeemployer/" TargetMode="External"/><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8.PNG"/><Relationship Id="rId85" Type="http://schemas.openxmlformats.org/officeDocument/2006/relationships/hyperlink" Target="mailto:HRA.flexbenefits@doas.ga.gov"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image" Target="media/image70.PNG"/><Relationship Id="rId88"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24303319-78b4-4866-9de0-bde40737f1d8" ContentTypeId="0x010100B2029F26138C4BFDA158A626F91E876A" PreviousValue="false"/>
</file>

<file path=customXml/item2.xml><?xml version="1.0" encoding="utf-8"?>
<ct:contentTypeSchema xmlns:ct="http://schemas.microsoft.com/office/2006/metadata/contentType" xmlns:ma="http://schemas.microsoft.com/office/2006/metadata/properties/metaAttributes" ct:_="" ma:_="" ma:contentTypeName="DOASAssetContentType" ma:contentTypeID="0x010100B2029F26138C4BFDA158A626F91E876A009747DC87F8F832479B1BFBBA1401D0E1" ma:contentTypeVersion="67" ma:contentTypeDescription="This is used to create DOAS Asset Library" ma:contentTypeScope="" ma:versionID="985c7faa0f8f1dd6db927e50831776d5">
  <xsd:schema xmlns:xsd="http://www.w3.org/2001/XMLSchema" xmlns:xs="http://www.w3.org/2001/XMLSchema" xmlns:p="http://schemas.microsoft.com/office/2006/metadata/properties" xmlns:ns2="0726195c-4e5f-403b-b0e6-5bc4fc6a495f" xmlns:ns3="64719721-3f2e-4037-a826-7fe00fbc2e3c" xmlns:ns4="http://schemas.microsoft.com/sharepoint/v4" targetNamespace="http://schemas.microsoft.com/office/2006/metadata/properties" ma:root="true" ma:fieldsID="6c0c9cb333157079b96d1365ec4d4aaa" ns2:_="" ns3:_="" ns4:_="">
    <xsd:import namespace="0726195c-4e5f-403b-b0e6-5bc4fc6a495f"/>
    <xsd:import namespace="64719721-3f2e-4037-a826-7fe00fbc2e3c"/>
    <xsd:import namespace="http://schemas.microsoft.com/sharepoint/v4"/>
    <xsd:element name="properties">
      <xsd:complexType>
        <xsd:sequence>
          <xsd:element name="documentManagement">
            <xsd:complexType>
              <xsd:all>
                <xsd:element ref="ns2:CategoryDoc"/>
                <xsd:element ref="ns2:EffectiveDate"/>
                <xsd:element ref="ns2:DocumentDescription"/>
                <xsd:element ref="ns2:DisplayPriority" minOccurs="0"/>
                <xsd:element ref="ns3:b814ba249d91463a8222dc7318a2e120" minOccurs="0"/>
                <xsd:element ref="ns3:TaxCatchAll" minOccurs="0"/>
                <xsd:element ref="ns3:TaxCatchAllLabel" minOccurs="0"/>
                <xsd:element ref="ns3:TaxKeywordTaxHTField" minOccurs="0"/>
                <xsd:element ref="ns3:Division"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195c-4e5f-403b-b0e6-5bc4fc6a495f" elementFormDefault="qualified">
    <xsd:import namespace="http://schemas.microsoft.com/office/2006/documentManagement/types"/>
    <xsd:import namespace="http://schemas.microsoft.com/office/infopath/2007/PartnerControls"/>
    <xsd:element name="CategoryDoc" ma:index="8" ma:displayName="Document Category" ma:default="Category 1" ma:description="" ma:format="Dropdown" ma:internalName="CategoryDoc">
      <xsd:simpleType>
        <xsd:restriction base="dms:Choice">
          <xsd:enumeration value="TeamWorks Payroll/Shared Services Entity"/>
          <xsd:enumeration value=""/>
          <xsd:enumeration value="Manual/Hybrid Entity"/>
          <xsd:enumeration value=""/>
          <xsd:enumeration value="Additional Resources"/>
        </xsd:restriction>
      </xsd:simpleType>
    </xsd:element>
    <xsd:element name="EffectiveDate" ma:index="9" ma:displayName="Effective Date" ma:default="[today]" ma:description="" ma:format="DateTime" ma:internalName="EffectiveDate">
      <xsd:simpleType>
        <xsd:restriction base="dms:DateTime"/>
      </xsd:simpleType>
    </xsd:element>
    <xsd:element name="DocumentDescription" ma:index="10" ma:displayName="Document Description" ma:description="Note" ma:internalName="DocumentDescription">
      <xsd:simpleType>
        <xsd:restriction base="dms:Note">
          <xsd:maxLength value="255"/>
        </xsd:restriction>
      </xsd:simpleType>
    </xsd:element>
    <xsd:element name="DisplayPriority" ma:index="11" nillable="true" ma:displayName="Display Priority" ma:format="Dropdown" ma:internalName="DisplayPriority">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4719721-3f2e-4037-a826-7fe00fbc2e3c" elementFormDefault="qualified">
    <xsd:import namespace="http://schemas.microsoft.com/office/2006/documentManagement/types"/>
    <xsd:import namespace="http://schemas.microsoft.com/office/infopath/2007/PartnerControls"/>
    <xsd:element name="b814ba249d91463a8222dc7318a2e120" ma:index="12" ma:taxonomy="true" ma:internalName="b814ba249d91463a8222dc7318a2e120" ma:taxonomyFieldName="BusinessServices" ma:displayName="Business Services" ma:readOnly="false" ma:default="" ma:fieldId="{b814ba24-9d91-463a-8222-dc7318a2e120}" ma:sspId="24303319-78b4-4866-9de0-bde40737f1d8" ma:termSetId="c54f94ba-c49d-48e8-b789-4a89780f2686" ma:anchorId="3e0b3416-4f48-409d-9643-5ee8099d9f40" ma:open="false" ma:isKeyword="false">
      <xsd:complexType>
        <xsd:sequence>
          <xsd:element ref="pc:Terms" minOccurs="0" maxOccurs="1"/>
        </xsd:sequence>
      </xsd:complexType>
    </xsd:element>
    <xsd:element name="TaxCatchAll" ma:index="13" nillable="true" ma:displayName="Taxonomy Catch All Column" ma:hidden="true" ma:list="{c085d1ce-44a5-47b0-af7a-48aa3d02d715}" ma:internalName="TaxCatchAll" ma:showField="CatchAllData" ma:web="0726195c-4e5f-403b-b0e6-5bc4fc6a495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c085d1ce-44a5-47b0-af7a-48aa3d02d715}" ma:internalName="TaxCatchAllLabel" ma:readOnly="true" ma:showField="CatchAllDataLabel" ma:web="0726195c-4e5f-403b-b0e6-5bc4fc6a495f">
      <xsd:complexType>
        <xsd:complexContent>
          <xsd:extension base="dms:MultiChoiceLookup">
            <xsd:sequence>
              <xsd:element name="Value" type="dms:Lookup" maxOccurs="unbounded" minOccurs="0" nillable="true"/>
            </xsd:sequence>
          </xsd:extension>
        </xsd:complexContent>
      </xsd:complexType>
    </xsd:element>
    <xsd:element name="TaxKeywordTaxHTField" ma:index="16"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Division" ma:index="18" nillable="true" ma:displayName="Division" ma:description="" ma:internalName="Divi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4719721-3f2e-4037-a826-7fe00fbc2e3c">
      <Value>1227</Value>
    </TaxCatchAll>
    <EffectiveDate xmlns="0726195c-4e5f-403b-b0e6-5bc4fc6a495f">2023-03-02T14:45:00+00:00</EffectiveDate>
    <Division xmlns="64719721-3f2e-4037-a826-7fe00fbc2e3c" xsi:nil="true"/>
    <CategoryDoc xmlns="0726195c-4e5f-403b-b0e6-5bc4fc6a495f">Manual/Hybrid Entity</CategoryDoc>
    <b814ba249d91463a8222dc7318a2e120 xmlns="64719721-3f2e-4037-a826-7fe00fbc2e3c">
      <Terms xmlns="http://schemas.microsoft.com/office/infopath/2007/PartnerControls">
        <TermInfo xmlns="http://schemas.microsoft.com/office/infopath/2007/PartnerControls">
          <TermName xmlns="http://schemas.microsoft.com/office/infopath/2007/PartnerControls">Flexible Benefits Premium Tool</TermName>
          <TermId xmlns="http://schemas.microsoft.com/office/infopath/2007/PartnerControls">09693610-00af-401c-8378-a02e1b054a48</TermId>
        </TermInfo>
      </Terms>
    </b814ba249d91463a8222dc7318a2e120>
    <DocumentDescription xmlns="0726195c-4e5f-403b-b0e6-5bc4fc6a495f"> FBP Tool Training Guide for Manual/Hybrid Entities</DocumentDescription>
    <TaxKeywordTaxHTField xmlns="64719721-3f2e-4037-a826-7fe00fbc2e3c">
      <Terms xmlns="http://schemas.microsoft.com/office/infopath/2007/PartnerControls"/>
    </TaxKeywordTaxHTField>
    <DisplayPriority xmlns="0726195c-4e5f-403b-b0e6-5bc4fc6a495f">3</DisplayPriority>
    <IconOverlay xmlns="http://schemas.microsoft.com/sharepoint/v4" xsi:nil="true"/>
  </documentManagement>
</p:properties>
</file>

<file path=customXml/itemProps1.xml><?xml version="1.0" encoding="utf-8"?>
<ds:datastoreItem xmlns:ds="http://schemas.openxmlformats.org/officeDocument/2006/customXml" ds:itemID="{EEF8C10F-8F2A-4A68-99A7-CC9816C48F9D}"/>
</file>

<file path=customXml/itemProps2.xml><?xml version="1.0" encoding="utf-8"?>
<ds:datastoreItem xmlns:ds="http://schemas.openxmlformats.org/officeDocument/2006/customXml" ds:itemID="{4BE20203-43B9-4E30-9517-00DEAFB0202F}"/>
</file>

<file path=customXml/itemProps3.xml><?xml version="1.0" encoding="utf-8"?>
<ds:datastoreItem xmlns:ds="http://schemas.openxmlformats.org/officeDocument/2006/customXml" ds:itemID="{454242A8-5F30-478F-8D2E-CC54BCA8950B}"/>
</file>

<file path=customXml/itemProps4.xml><?xml version="1.0" encoding="utf-8"?>
<ds:datastoreItem xmlns:ds="http://schemas.openxmlformats.org/officeDocument/2006/customXml" ds:itemID="{A564933A-227D-43AC-A4F5-E2BE2377D5E3}"/>
</file>

<file path=docProps/app.xml><?xml version="1.0" encoding="utf-8"?>
<Properties xmlns="http://schemas.openxmlformats.org/officeDocument/2006/extended-properties" xmlns:vt="http://schemas.openxmlformats.org/officeDocument/2006/docPropsVTypes">
  <Template>Normal.dotm</Template>
  <TotalTime>176</TotalTime>
  <Pages>76</Pages>
  <Words>4527</Words>
  <Characters>25810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Early Adopter Manual/Hybrid FBP Tool Training Guide</vt:lpstr>
    </vt:vector>
  </TitlesOfParts>
  <Company/>
  <LinksUpToDate>false</LinksUpToDate>
  <CharactersWithSpaces>30277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Manual/Hybrid FBP Tool Training Guide</dc:title>
  <dc:subject/>
  <dc:creator>Nora Fitzgerald</dc:creator>
  <cp:keywords/>
  <dc:description/>
  <cp:lastModifiedBy>Segura, Jacob</cp:lastModifiedBy>
  <cp:revision>74</cp:revision>
  <dcterms:created xsi:type="dcterms:W3CDTF">2023-02-28T02:55:00Z</dcterms:created>
  <dcterms:modified xsi:type="dcterms:W3CDTF">2023-06-08T20:14:00Z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0x010100B2029F26138C4BFDA158A626F91E876A009747DC87F8F832479B1BFBBA1401D0E1</vt:lpwstr>
  </property>
  <property fmtid="{D5CDD505-2E9C-101B-9397-08002B2CF9AE}" pid="3" name="TaxKeyword">
    <vt:lpwstr/>
  </property>
  <property fmtid="{D5CDD505-2E9C-101B-9397-08002B2CF9AE}" pid="4" name="BusinessServices">
    <vt:lpwstr>1227;#Flexible Benefits Premium Tool|09693610-00af-401c-8378-a02e1b054a48</vt:lpwstr>
  </property>
  <property fmtid="{D5CDD505-2E9C-101B-9397-08002B2CF9AE}" pid="5" name="GrammarlyDocumentId">
    <vt:lpwstr>d787b7196a7acee7737879b3c2df66423dc2723a9fce5614e8f2d1838b1cd540</vt:lpwstr>
  </property>
</Properties>
</file>